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39D2" w14:textId="75679F0A" w:rsidR="007A2DE8" w:rsidRDefault="00F01051" w:rsidP="00AA5314">
      <w:pPr>
        <w:spacing w:after="0"/>
      </w:pPr>
      <w:r>
        <w:t xml:space="preserve">Student </w:t>
      </w:r>
      <w:r w:rsidR="00AA5314">
        <w:t xml:space="preserve">Religious Accommodations Policy – Last Updated: January </w:t>
      </w:r>
      <w:r w:rsidR="002C01ED">
        <w:t>1</w:t>
      </w:r>
      <w:r w:rsidR="00735CC8">
        <w:t>4</w:t>
      </w:r>
      <w:r w:rsidR="00AA5314">
        <w:t>, 2025</w:t>
      </w:r>
    </w:p>
    <w:p w14:paraId="0954031F" w14:textId="3C668F8E" w:rsidR="00AA5314" w:rsidRPr="00DB0CE3" w:rsidRDefault="00AA5314" w:rsidP="00DB0CE3">
      <w:pPr>
        <w:shd w:val="clear" w:color="auto" w:fill="FFFFFF" w:themeFill="background1"/>
        <w:spacing w:after="0"/>
        <w:rPr>
          <w:b/>
          <w:bCs/>
          <w:color w:val="FFFFFF" w:themeColor="background1"/>
        </w:rPr>
      </w:pPr>
    </w:p>
    <w:p w14:paraId="5297005D" w14:textId="7251F807" w:rsidR="00AA5314" w:rsidRDefault="00AA5314" w:rsidP="00AA5314">
      <w:pPr>
        <w:spacing w:after="0"/>
      </w:pPr>
      <w:r>
        <w:t xml:space="preserve">The University of Oregon is committed to creating an engaging environment and academic experience for students of all faiths and religions. We are committed to complying with state and federal laws and regulations to support reasonable religious accommodations for students. </w:t>
      </w:r>
      <w:r w:rsidRPr="00AA5314">
        <w:t>The university makes reasonable accommodations</w:t>
      </w:r>
      <w:r>
        <w:t xml:space="preserve"> when an exemption to existing university</w:t>
      </w:r>
      <w:r w:rsidR="00DB0DB0">
        <w:t xml:space="preserve"> policy</w:t>
      </w:r>
      <w:r w:rsidR="005D6B2C">
        <w:t xml:space="preserve"> </w:t>
      </w:r>
      <w:r w:rsidR="005861EB">
        <w:t>is deemed appropriate</w:t>
      </w:r>
      <w:r w:rsidR="005D6B2C">
        <w:t xml:space="preserve"> due to sincerely held religious beliefs</w:t>
      </w:r>
      <w:r>
        <w:t xml:space="preserve">. </w:t>
      </w:r>
      <w:r w:rsidRPr="00AA5314">
        <w:t xml:space="preserve">Each </w:t>
      </w:r>
      <w:r>
        <w:t xml:space="preserve">religious accommodation </w:t>
      </w:r>
      <w:r w:rsidRPr="00AA5314">
        <w:t>request is assessed on an individual basis</w:t>
      </w:r>
      <w:r w:rsidR="00831014">
        <w:t>.</w:t>
      </w:r>
    </w:p>
    <w:p w14:paraId="454CCDD5" w14:textId="77777777" w:rsidR="00AA5314" w:rsidRDefault="00AA5314" w:rsidP="00AA5314">
      <w:pPr>
        <w:spacing w:after="0"/>
      </w:pPr>
    </w:p>
    <w:p w14:paraId="16F7E7E8" w14:textId="2D2AEF81" w:rsidR="00AA5314" w:rsidRDefault="00AA5314" w:rsidP="00AA5314">
      <w:pPr>
        <w:spacing w:after="0"/>
      </w:pPr>
      <w:r>
        <w:t>Religious a</w:t>
      </w:r>
      <w:r w:rsidRPr="00AA5314">
        <w:t>ccommodations could include, but are not limited to</w:t>
      </w:r>
      <w:r w:rsidR="002A2A1A">
        <w:t>,</w:t>
      </w:r>
      <w:r w:rsidRPr="00AA5314">
        <w:t xml:space="preserve"> </w:t>
      </w:r>
      <w:r w:rsidR="005861EB">
        <w:t xml:space="preserve">allowing </w:t>
      </w:r>
      <w:r w:rsidRPr="00AA5314">
        <w:t>course absences, rescheduling an exam</w:t>
      </w:r>
      <w:r w:rsidR="005861EB">
        <w:t xml:space="preserve">, </w:t>
      </w:r>
      <w:r w:rsidRPr="00AA5314">
        <w:t xml:space="preserve">adjusting due dates, </w:t>
      </w:r>
      <w:r w:rsidR="005861EB">
        <w:t xml:space="preserve">providing an </w:t>
      </w:r>
      <w:r w:rsidRPr="00AA5314">
        <w:t>opportunit</w:t>
      </w:r>
      <w:r w:rsidR="00414CCD">
        <w:t>y</w:t>
      </w:r>
      <w:r w:rsidRPr="00AA5314">
        <w:t xml:space="preserve"> to make up </w:t>
      </w:r>
      <w:r w:rsidR="005861EB">
        <w:t>course</w:t>
      </w:r>
      <w:r w:rsidRPr="00AA5314">
        <w:t xml:space="preserve">work, </w:t>
      </w:r>
      <w:r w:rsidR="005861EB">
        <w:t xml:space="preserve">providing </w:t>
      </w:r>
      <w:r w:rsidRPr="00AA5314">
        <w:t xml:space="preserve">space for prayer, permitting religious attire, </w:t>
      </w:r>
      <w:r w:rsidR="005861EB">
        <w:t xml:space="preserve">guiding </w:t>
      </w:r>
      <w:r w:rsidR="00CA09D9">
        <w:t>University Housing assignments</w:t>
      </w:r>
      <w:r>
        <w:t xml:space="preserve">, </w:t>
      </w:r>
      <w:r w:rsidR="005861EB">
        <w:t>or permitting</w:t>
      </w:r>
      <w:r w:rsidR="00414CCD">
        <w:t xml:space="preserve"> ceremonial activity </w:t>
      </w:r>
      <w:r w:rsidR="00BE1664">
        <w:t xml:space="preserve">in approved locations </w:t>
      </w:r>
      <w:r w:rsidR="00414CCD">
        <w:t>(e.g., smudging, candle lighting)</w:t>
      </w:r>
      <w:r w:rsidRPr="00AA5314">
        <w:t>.</w:t>
      </w:r>
    </w:p>
    <w:p w14:paraId="46CBA605" w14:textId="77777777" w:rsidR="00AA5314" w:rsidRDefault="00AA5314" w:rsidP="00AA5314">
      <w:pPr>
        <w:spacing w:after="0"/>
      </w:pPr>
    </w:p>
    <w:p w14:paraId="38A9831C" w14:textId="7AC39DBC" w:rsidR="00007A3F" w:rsidRDefault="00FE4C92" w:rsidP="00AA5314">
      <w:pPr>
        <w:spacing w:after="0"/>
      </w:pPr>
      <w:r>
        <w:t xml:space="preserve">Students are encouraged to communicate directly with their instructors when considering the </w:t>
      </w:r>
      <w:r w:rsidR="006D1358">
        <w:t>potential impacts of religious observance</w:t>
      </w:r>
      <w:r w:rsidR="003C30C6">
        <w:t>s on course</w:t>
      </w:r>
      <w:r w:rsidR="00BD5AD2">
        <w:t>work</w:t>
      </w:r>
      <w:r>
        <w:t xml:space="preserve">. </w:t>
      </w:r>
      <w:r w:rsidR="00D30D72">
        <w:t xml:space="preserve">All </w:t>
      </w:r>
      <w:r>
        <w:t xml:space="preserve">formal </w:t>
      </w:r>
      <w:r w:rsidR="00D30D72">
        <w:t xml:space="preserve">requests for a religious accommodation are initiated </w:t>
      </w:r>
      <w:r w:rsidR="00E63E56">
        <w:t xml:space="preserve">by the student, through the submission of the Religious Accommodation Request </w:t>
      </w:r>
      <w:r w:rsidR="00602702">
        <w:t>Form</w:t>
      </w:r>
      <w:r w:rsidR="00E63E56">
        <w:t xml:space="preserve">. </w:t>
      </w:r>
    </w:p>
    <w:p w14:paraId="65D191B3" w14:textId="77777777" w:rsidR="00007A3F" w:rsidRDefault="00007A3F" w:rsidP="00AA5314">
      <w:pPr>
        <w:spacing w:after="0"/>
      </w:pPr>
    </w:p>
    <w:p w14:paraId="53E09DD2" w14:textId="4BCA47E2" w:rsidR="0096377E" w:rsidRDefault="00007A3F" w:rsidP="00AA5314">
      <w:pPr>
        <w:spacing w:after="0"/>
      </w:pPr>
      <w:r>
        <w:t xml:space="preserve">Once submitted, the form will be routed to relevant instructors </w:t>
      </w:r>
      <w:r w:rsidR="002E4BBF">
        <w:t>and</w:t>
      </w:r>
      <w:r w:rsidR="003D14D5">
        <w:t xml:space="preserve">/or university </w:t>
      </w:r>
      <w:r w:rsidR="000F0929">
        <w:t>personnel,</w:t>
      </w:r>
      <w:r w:rsidR="00695EB9">
        <w:t xml:space="preserve"> and</w:t>
      </w:r>
      <w:r w:rsidR="002E4BBF">
        <w:t xml:space="preserve"> each will have the opportunity to accept the requested accommodation or indicate if the</w:t>
      </w:r>
      <w:r w:rsidR="0053531D">
        <w:t>y deem the requested accommodation to be unreasonable.</w:t>
      </w:r>
    </w:p>
    <w:p w14:paraId="6ED52CD8" w14:textId="77777777" w:rsidR="0096377E" w:rsidRDefault="0096377E" w:rsidP="00AA5314">
      <w:pPr>
        <w:spacing w:after="0"/>
      </w:pPr>
    </w:p>
    <w:p w14:paraId="756135AB" w14:textId="74B2EF62" w:rsidR="00957A29" w:rsidRDefault="0096377E" w:rsidP="00AA5314">
      <w:pPr>
        <w:spacing w:after="0"/>
      </w:pPr>
      <w:r>
        <w:t xml:space="preserve">In cases when the requested accommodation is accepted, the Division of Undergraduate Education and Student Success </w:t>
      </w:r>
      <w:r w:rsidR="00957A29">
        <w:t xml:space="preserve">(UESS) will </w:t>
      </w:r>
      <w:r w:rsidR="00831014">
        <w:t>issue a written notice of approval to both the student and instructor</w:t>
      </w:r>
      <w:r w:rsidR="00695EB9">
        <w:t xml:space="preserve"> (or</w:t>
      </w:r>
      <w:r w:rsidR="00D712F2">
        <w:t>,</w:t>
      </w:r>
      <w:r w:rsidR="00695EB9">
        <w:t xml:space="preserve"> university </w:t>
      </w:r>
      <w:r w:rsidR="002A61FA">
        <w:t>personnel)</w:t>
      </w:r>
      <w:r w:rsidR="00831014">
        <w:t>.</w:t>
      </w:r>
    </w:p>
    <w:p w14:paraId="201B645B" w14:textId="77777777" w:rsidR="00957A29" w:rsidRDefault="00957A29" w:rsidP="00AA5314">
      <w:pPr>
        <w:spacing w:after="0"/>
      </w:pPr>
    </w:p>
    <w:p w14:paraId="24B4F367" w14:textId="5A822771" w:rsidR="00057E34" w:rsidRDefault="00957A29" w:rsidP="00AA5314">
      <w:pPr>
        <w:spacing w:after="0"/>
      </w:pPr>
      <w:r>
        <w:t xml:space="preserve">In cases when the requested accommodation is deemed unreasonable by the </w:t>
      </w:r>
      <w:r w:rsidR="001A6738">
        <w:t>instructor</w:t>
      </w:r>
      <w:r>
        <w:t xml:space="preserve">, UESS will facilitate an interactive process to determine whether the </w:t>
      </w:r>
      <w:r w:rsidR="00AF5E39">
        <w:t xml:space="preserve">accommodation is </w:t>
      </w:r>
      <w:r w:rsidR="00E40BB6">
        <w:t xml:space="preserve">denied, </w:t>
      </w:r>
      <w:r w:rsidR="00AF5E39">
        <w:t>approved</w:t>
      </w:r>
      <w:r w:rsidR="006B6C50">
        <w:t>, or approved with modifications</w:t>
      </w:r>
      <w:r w:rsidR="00AF5E39">
        <w:t xml:space="preserve">. </w:t>
      </w:r>
      <w:r w:rsidR="00BF645C">
        <w:t xml:space="preserve">The student and instructor </w:t>
      </w:r>
      <w:r w:rsidR="002A61FA">
        <w:t xml:space="preserve">(or, university personnel) </w:t>
      </w:r>
      <w:r w:rsidR="00BF645C">
        <w:t>will receive written notice of the determination.</w:t>
      </w:r>
    </w:p>
    <w:p w14:paraId="27400E19" w14:textId="77777777" w:rsidR="00CA09D9" w:rsidRDefault="00CA09D9" w:rsidP="00AA5314">
      <w:pPr>
        <w:spacing w:after="0"/>
      </w:pPr>
    </w:p>
    <w:p w14:paraId="1A30C117" w14:textId="3772DCF2" w:rsidR="00D712F2" w:rsidRDefault="00D712F2" w:rsidP="00AA5314">
      <w:pPr>
        <w:spacing w:after="0"/>
      </w:pPr>
      <w:r>
        <w:t>In summary</w:t>
      </w:r>
      <w:r w:rsidR="00563D90">
        <w:t>, the steps for seeking a religious accommodation are as follows:</w:t>
      </w:r>
    </w:p>
    <w:p w14:paraId="3C664B44" w14:textId="4A2CD6A0" w:rsidR="00563D90" w:rsidRDefault="00563D90" w:rsidP="00563D90">
      <w:pPr>
        <w:pStyle w:val="ListParagraph"/>
        <w:numPr>
          <w:ilvl w:val="0"/>
          <w:numId w:val="2"/>
        </w:numPr>
        <w:spacing w:after="0"/>
      </w:pPr>
      <w:r>
        <w:t>Student submits</w:t>
      </w:r>
      <w:r w:rsidR="00CC46CF">
        <w:t xml:space="preserve"> Religious Accommodation Request Form</w:t>
      </w:r>
    </w:p>
    <w:p w14:paraId="713E9514" w14:textId="591F9EBE" w:rsidR="00CC46CF" w:rsidRDefault="00CC46CF" w:rsidP="00563D90">
      <w:pPr>
        <w:pStyle w:val="ListParagraph"/>
        <w:numPr>
          <w:ilvl w:val="0"/>
          <w:numId w:val="2"/>
        </w:numPr>
        <w:spacing w:after="0"/>
      </w:pPr>
      <w:r>
        <w:t xml:space="preserve">Instructor(s) and/or relevant university personnel </w:t>
      </w:r>
      <w:r w:rsidR="00B6557F">
        <w:t>indicate whether proposed accommodation is acceptable or</w:t>
      </w:r>
      <w:r w:rsidR="00D16BF0">
        <w:t xml:space="preserve"> feels unreasonable</w:t>
      </w:r>
    </w:p>
    <w:p w14:paraId="4F4BA2A7" w14:textId="3DD91DD8" w:rsidR="00D16BF0" w:rsidRDefault="00D16BF0" w:rsidP="00563D90">
      <w:pPr>
        <w:pStyle w:val="ListParagraph"/>
        <w:numPr>
          <w:ilvl w:val="0"/>
          <w:numId w:val="2"/>
        </w:numPr>
        <w:spacing w:after="0"/>
      </w:pPr>
      <w:r>
        <w:t>UESS provides formal notice of approval when proposal is deemed acceptable</w:t>
      </w:r>
      <w:r w:rsidR="00AE53AC">
        <w:t xml:space="preserve"> and works with all parties to determine whether to approve, deny, or modify</w:t>
      </w:r>
      <w:r w:rsidR="00F31FBC">
        <w:t xml:space="preserve"> the requested accommodation when deemed unreasonable by the instructor</w:t>
      </w:r>
    </w:p>
    <w:p w14:paraId="6280A03B" w14:textId="77777777" w:rsidR="00D712F2" w:rsidRDefault="00D712F2" w:rsidP="00AA5314">
      <w:pPr>
        <w:spacing w:after="0"/>
      </w:pPr>
    </w:p>
    <w:p w14:paraId="716EA7AD" w14:textId="263AD467" w:rsidR="00CA09D9" w:rsidRDefault="009E43A8" w:rsidP="00AA5314">
      <w:pPr>
        <w:spacing w:after="0"/>
      </w:pPr>
      <w:r>
        <w:t xml:space="preserve">Students requesting a religious accommodation need to submit the </w:t>
      </w:r>
      <w:r w:rsidR="00E103A7">
        <w:t>Religious Accommodation Request Form by the end of the second week of a term</w:t>
      </w:r>
      <w:r w:rsidR="00B275CA">
        <w:t xml:space="preserve"> or at least </w:t>
      </w:r>
      <w:r w:rsidR="00A202E2">
        <w:t>14</w:t>
      </w:r>
      <w:r w:rsidR="00B275CA">
        <w:t xml:space="preserve"> days prior to the observance</w:t>
      </w:r>
      <w:r w:rsidR="00336310">
        <w:t xml:space="preserve"> if the observance </w:t>
      </w:r>
      <w:r w:rsidR="000845A9">
        <w:t>occurs in the first two weeks of the term</w:t>
      </w:r>
      <w:r w:rsidR="00E103A7">
        <w:t xml:space="preserve">. </w:t>
      </w:r>
      <w:r w:rsidR="00A62D85">
        <w:t>For instances of multiple religious accommodation requests in a single term, students may include all requests in a single form.</w:t>
      </w:r>
    </w:p>
    <w:p w14:paraId="068251DB" w14:textId="77777777" w:rsidR="005F2ED6" w:rsidRDefault="005F2ED6" w:rsidP="00AA5314">
      <w:pPr>
        <w:spacing w:after="0"/>
      </w:pPr>
    </w:p>
    <w:p w14:paraId="1AC66478" w14:textId="20CDAD36" w:rsidR="001B2DB8" w:rsidRDefault="001B2DB8" w:rsidP="00AA5314">
      <w:pPr>
        <w:spacing w:after="0"/>
      </w:pPr>
      <w:r>
        <w:t>Additional Resources:</w:t>
      </w:r>
    </w:p>
    <w:p w14:paraId="43009EED" w14:textId="77777777" w:rsidR="001B2DB8" w:rsidRDefault="001B2DB8" w:rsidP="00AA5314">
      <w:pPr>
        <w:spacing w:after="0"/>
      </w:pPr>
    </w:p>
    <w:p w14:paraId="02F155B9" w14:textId="1FB6E12D" w:rsidR="00AC0BCB" w:rsidRDefault="001B2DB8" w:rsidP="000D31C0">
      <w:pPr>
        <w:pStyle w:val="ListParagraph"/>
        <w:numPr>
          <w:ilvl w:val="0"/>
          <w:numId w:val="1"/>
        </w:numPr>
        <w:spacing w:after="0"/>
      </w:pPr>
      <w:r>
        <w:t>Calend</w:t>
      </w:r>
      <w:r w:rsidR="00B17003">
        <w:t>ar</w:t>
      </w:r>
      <w:r>
        <w:t xml:space="preserve"> d</w:t>
      </w:r>
      <w:r w:rsidR="00DE4323">
        <w:t xml:space="preserve">ates </w:t>
      </w:r>
      <w:r w:rsidR="009E2940">
        <w:t>associated with religious observances for 2025</w:t>
      </w:r>
      <w:r w:rsidR="00B17003">
        <w:t xml:space="preserve"> (</w:t>
      </w:r>
      <w:r w:rsidR="003B7F6E">
        <w:t>this should not be considered an exhaustive list</w:t>
      </w:r>
      <w:r w:rsidR="00C4115E">
        <w:t>)</w:t>
      </w:r>
      <w:r w:rsidR="009E2940">
        <w:t>. (</w:t>
      </w:r>
      <w:r w:rsidR="00D1265F">
        <w:t>Hyperlink sentence</w:t>
      </w:r>
      <w:r w:rsidR="009E2940">
        <w:t xml:space="preserve"> to document </w:t>
      </w:r>
      <w:r w:rsidR="00481272">
        <w:t>compiled by DEI</w:t>
      </w:r>
      <w:r w:rsidR="00AC0BCB">
        <w:t>.)</w:t>
      </w:r>
    </w:p>
    <w:p w14:paraId="46E601A6" w14:textId="109A8711" w:rsidR="004C3195" w:rsidRDefault="00D1265F" w:rsidP="000D31C0">
      <w:pPr>
        <w:pStyle w:val="ListParagraph"/>
        <w:numPr>
          <w:ilvl w:val="0"/>
          <w:numId w:val="1"/>
        </w:numPr>
        <w:spacing w:after="0"/>
      </w:pPr>
      <w:r>
        <w:t>I</w:t>
      </w:r>
      <w:r w:rsidR="00AC0BCB">
        <w:t>nformation regarding smudging and lighting ceremonial candles on campus, including the residence halls. (</w:t>
      </w:r>
      <w:r>
        <w:t>Hyperlink</w:t>
      </w:r>
      <w:r w:rsidR="00AC0BCB">
        <w:t xml:space="preserve"> </w:t>
      </w:r>
      <w:r w:rsidR="006C1BB7">
        <w:t xml:space="preserve">sentence </w:t>
      </w:r>
      <w:r w:rsidR="00AC0BCB">
        <w:t xml:space="preserve">to document regarding </w:t>
      </w:r>
      <w:r w:rsidR="00346C7F">
        <w:t>smudging and candle lighting.)</w:t>
      </w:r>
    </w:p>
    <w:p w14:paraId="1AB749C8" w14:textId="75CEFBB7" w:rsidR="00BE1664" w:rsidRDefault="002C45EC" w:rsidP="000D31C0">
      <w:pPr>
        <w:pStyle w:val="ListParagraph"/>
        <w:numPr>
          <w:ilvl w:val="0"/>
          <w:numId w:val="1"/>
        </w:numPr>
        <w:spacing w:after="0"/>
      </w:pPr>
      <w:r>
        <w:t>I</w:t>
      </w:r>
      <w:r w:rsidR="00BE1664">
        <w:t xml:space="preserve">nformation regarding </w:t>
      </w:r>
      <w:r w:rsidR="003F7517">
        <w:t xml:space="preserve">the procedures associated with religious accommodation requests and their review. </w:t>
      </w:r>
      <w:r w:rsidR="00BE1664">
        <w:t>(</w:t>
      </w:r>
      <w:r w:rsidR="006C1BB7">
        <w:t>Hyperlink sentence</w:t>
      </w:r>
      <w:r w:rsidR="00BE1664">
        <w:t xml:space="preserve"> to document containing the following</w:t>
      </w:r>
      <w:r w:rsidR="00416483">
        <w:t>…</w:t>
      </w:r>
      <w:r w:rsidR="00BE1664">
        <w:t>.)</w:t>
      </w:r>
    </w:p>
    <w:p w14:paraId="13D31567" w14:textId="77777777" w:rsidR="00BE1664" w:rsidRDefault="00BE1664" w:rsidP="00AA5314">
      <w:pPr>
        <w:spacing w:after="0"/>
      </w:pPr>
    </w:p>
    <w:p w14:paraId="2119FAE4" w14:textId="6195959E" w:rsidR="00896FCF" w:rsidRDefault="00896FCF" w:rsidP="00AA5314">
      <w:pPr>
        <w:spacing w:after="0"/>
      </w:pPr>
      <w:r>
        <w:t>**********</w:t>
      </w:r>
    </w:p>
    <w:p w14:paraId="51A9322B" w14:textId="77777777" w:rsidR="00DE2FAD" w:rsidRDefault="00DE2FAD" w:rsidP="00AA5314">
      <w:pPr>
        <w:spacing w:after="0"/>
        <w:rPr>
          <w:b/>
          <w:bCs/>
        </w:rPr>
      </w:pPr>
    </w:p>
    <w:p w14:paraId="0AC2C61D" w14:textId="77777777" w:rsidR="00DE2FAD" w:rsidRDefault="00DE2FAD" w:rsidP="00AA5314">
      <w:pPr>
        <w:spacing w:after="0"/>
        <w:rPr>
          <w:b/>
          <w:bCs/>
        </w:rPr>
      </w:pPr>
    </w:p>
    <w:p w14:paraId="1F1DE82C" w14:textId="47E3F3DA" w:rsidR="00896FCF" w:rsidRDefault="006C27B4" w:rsidP="00AA5314">
      <w:pPr>
        <w:spacing w:after="0"/>
        <w:rPr>
          <w:b/>
          <w:bCs/>
        </w:rPr>
      </w:pPr>
      <w:r>
        <w:rPr>
          <w:b/>
          <w:bCs/>
        </w:rPr>
        <w:t xml:space="preserve">Procedures applicable to UESS review of requests for </w:t>
      </w:r>
      <w:r w:rsidR="0060538D" w:rsidRPr="00DE2FAD">
        <w:rPr>
          <w:b/>
          <w:bCs/>
        </w:rPr>
        <w:t>religious accommodations at the UO</w:t>
      </w:r>
    </w:p>
    <w:p w14:paraId="40C275C1" w14:textId="77777777" w:rsidR="006C27B4" w:rsidRPr="00DE2FAD" w:rsidRDefault="006C27B4" w:rsidP="00AA5314">
      <w:pPr>
        <w:spacing w:after="0"/>
        <w:rPr>
          <w:b/>
          <w:bCs/>
        </w:rPr>
      </w:pPr>
    </w:p>
    <w:p w14:paraId="1CA2B3C7" w14:textId="1E2A3BC6" w:rsidR="00871E84" w:rsidRDefault="005F2ED6" w:rsidP="005F2ED6">
      <w:pPr>
        <w:spacing w:after="0"/>
      </w:pPr>
      <w:r>
        <w:t xml:space="preserve">The </w:t>
      </w:r>
      <w:r w:rsidR="002663C9">
        <w:t>D</w:t>
      </w:r>
      <w:r>
        <w:t xml:space="preserve">ivision of Undergraduate Education and Student Success (UESS) is responsible for reviewing student requests for reasonable religious accommodations. </w:t>
      </w:r>
      <w:r w:rsidR="00AC2D62">
        <w:t>When a student submits a Religious Accommodation Request Form</w:t>
      </w:r>
      <w:r w:rsidR="00C73341">
        <w:t xml:space="preserve">, UESS shares the request with the relevant instructors. Instructors </w:t>
      </w:r>
      <w:proofErr w:type="gramStart"/>
      <w:r w:rsidR="00C73341">
        <w:t>have the opportunity to</w:t>
      </w:r>
      <w:proofErr w:type="gramEnd"/>
      <w:r w:rsidR="00C73341">
        <w:t xml:space="preserve"> review the religious accommodation request and indicate whether the request is acceptable or </w:t>
      </w:r>
      <w:r w:rsidR="00871E84">
        <w:t>deemed unreasonable.</w:t>
      </w:r>
    </w:p>
    <w:p w14:paraId="5AF9110A" w14:textId="77777777" w:rsidR="00871E84" w:rsidRDefault="00871E84" w:rsidP="005F2ED6">
      <w:pPr>
        <w:spacing w:after="0"/>
      </w:pPr>
    </w:p>
    <w:p w14:paraId="2D7B8046" w14:textId="14074DBA" w:rsidR="00871E84" w:rsidRDefault="00871E84" w:rsidP="005F2ED6">
      <w:pPr>
        <w:spacing w:after="0"/>
      </w:pPr>
      <w:r>
        <w:t xml:space="preserve">In instances where the instructor </w:t>
      </w:r>
      <w:r w:rsidR="00015BBC">
        <w:t>views the request to be acceptable, UESS provides formal approval of the religious accommodation</w:t>
      </w:r>
      <w:r w:rsidR="00516A56">
        <w:t>, via written notice to both student and instructor.</w:t>
      </w:r>
    </w:p>
    <w:p w14:paraId="10250CC7" w14:textId="77777777" w:rsidR="00516A56" w:rsidRDefault="00516A56" w:rsidP="005F2ED6">
      <w:pPr>
        <w:spacing w:after="0"/>
      </w:pPr>
    </w:p>
    <w:p w14:paraId="2F228460" w14:textId="59856367" w:rsidR="00516A56" w:rsidRDefault="00516A56" w:rsidP="005F2ED6">
      <w:pPr>
        <w:spacing w:after="0"/>
      </w:pPr>
      <w:r>
        <w:t>In instances where the instructor deems the request to be unreasonable, UESS engages both the student and instructor in an interactive process to determine whether the religious accommodation request is approved, modified, or denied.</w:t>
      </w:r>
      <w:r w:rsidR="00F94FC9">
        <w:t xml:space="preserve"> All parties will receive written notice of the </w:t>
      </w:r>
      <w:r w:rsidR="008852DD">
        <w:t>final determination.</w:t>
      </w:r>
    </w:p>
    <w:p w14:paraId="62AECA63" w14:textId="77777777" w:rsidR="00871E84" w:rsidRDefault="00871E84" w:rsidP="005F2ED6">
      <w:pPr>
        <w:spacing w:after="0"/>
      </w:pPr>
    </w:p>
    <w:p w14:paraId="0705CB61" w14:textId="0546806E" w:rsidR="006C27B4" w:rsidRDefault="006C27B4" w:rsidP="005F2ED6">
      <w:pPr>
        <w:spacing w:after="0"/>
      </w:pPr>
      <w:r w:rsidRPr="006C27B4">
        <w:t>UESS will</w:t>
      </w:r>
      <w:r>
        <w:t xml:space="preserve"> typically</w:t>
      </w:r>
      <w:r w:rsidRPr="006C27B4">
        <w:t xml:space="preserve"> approve accommodations unless they impose “substantial increased costs” on university operations. This is a fact-specific inquiry that considers, without limitation, the nature of the accommodation requested, essential requirements for the course or major, financial hardship, academic impact, duration of the request, the availability of alternative accommodations, and other related factors.  The University is not required to grant accommodations that would impede public safety or the rights and freedoms of others, or that would fundamentally alter or eliminate essential academic requirements.</w:t>
      </w:r>
    </w:p>
    <w:p w14:paraId="12D2C1F9" w14:textId="77777777" w:rsidR="006C27B4" w:rsidRDefault="006C27B4" w:rsidP="005F2ED6">
      <w:pPr>
        <w:spacing w:after="0"/>
      </w:pPr>
    </w:p>
    <w:p w14:paraId="1FB6138F" w14:textId="231741AC" w:rsidR="00E103A7" w:rsidRDefault="00E103A7" w:rsidP="00BE1664">
      <w:pPr>
        <w:spacing w:after="0"/>
      </w:pPr>
      <w:r w:rsidRPr="002D6224">
        <w:t>Religious accommodations remain in effect through the date included on the approval letter unless the student or employee is notified by UESS of a change. Students must generally submit religious accommodation requests each term.</w:t>
      </w:r>
    </w:p>
    <w:p w14:paraId="12BE50D3" w14:textId="77777777" w:rsidR="00BE1664" w:rsidRDefault="00BE1664" w:rsidP="00BE1664">
      <w:pPr>
        <w:spacing w:after="0"/>
      </w:pPr>
    </w:p>
    <w:p w14:paraId="4AEF2D6C" w14:textId="04A5C258" w:rsidR="00BE1664" w:rsidRDefault="00BE1664" w:rsidP="00BE1664">
      <w:pPr>
        <w:spacing w:after="0"/>
      </w:pPr>
      <w:r>
        <w:t>On occasions when a student disagrees with the religious accommodation determination and believes additional information needs to be considered</w:t>
      </w:r>
      <w:r w:rsidR="00766D31">
        <w:t>,</w:t>
      </w:r>
      <w:r>
        <w:t xml:space="preserve"> or that the request was not provided a full review, the determination can be appealed. Religious Accommodation appeals are heard by the </w:t>
      </w:r>
      <w:r>
        <w:lastRenderedPageBreak/>
        <w:t xml:space="preserve">Office of Investigations and Civil Rights Compliance. Religious Accommodation </w:t>
      </w:r>
      <w:r w:rsidR="005D495C">
        <w:t>Appeal Form (hyperlink sentence to OICRC form</w:t>
      </w:r>
      <w:r>
        <w:t>)</w:t>
      </w:r>
      <w:r w:rsidR="004A3A23">
        <w:t>.</w:t>
      </w:r>
    </w:p>
    <w:p w14:paraId="77CE7268" w14:textId="77777777" w:rsidR="00BE1664" w:rsidRDefault="00BE1664" w:rsidP="00BE1664">
      <w:pPr>
        <w:spacing w:after="0"/>
      </w:pPr>
    </w:p>
    <w:p w14:paraId="0659FABF" w14:textId="256707DA" w:rsidR="00AA5314" w:rsidRDefault="00E103A7" w:rsidP="00AA5314">
      <w:pPr>
        <w:spacing w:after="0"/>
      </w:pPr>
      <w:r>
        <w:t xml:space="preserve">Students </w:t>
      </w:r>
      <w:r w:rsidR="00AA5314">
        <w:t>are reminded that requesting an accommodation is protected under the law and retaliation for engaging in protected activity</w:t>
      </w:r>
      <w:r>
        <w:t>, or not adhering to the determined accommodation,</w:t>
      </w:r>
      <w:r w:rsidR="00AA5314">
        <w:t xml:space="preserve"> is unlawful and will not be tolerated by the university. Concerns about discrimination or retaliation should be reported to the Office of Investigations and Civil Rights Compliance (OICRC) through the </w:t>
      </w:r>
      <w:hyperlink r:id="rId8" w:history="1">
        <w:r w:rsidR="00AA5314" w:rsidRPr="003539E7">
          <w:rPr>
            <w:rStyle w:val="Hyperlink"/>
          </w:rPr>
          <w:t>Discrimination, Harassment, Bias, and Retaliation Reporting For</w:t>
        </w:r>
        <w:r w:rsidR="003539E7" w:rsidRPr="003539E7">
          <w:rPr>
            <w:rStyle w:val="Hyperlink"/>
          </w:rPr>
          <w:t>m</w:t>
        </w:r>
      </w:hyperlink>
      <w:r w:rsidR="00AA5314">
        <w:t>, or by email at oicrc@uoregon.edu.</w:t>
      </w:r>
    </w:p>
    <w:sectPr w:rsidR="00AA5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23D05"/>
    <w:multiLevelType w:val="hybridMultilevel"/>
    <w:tmpl w:val="D6645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D4456"/>
    <w:multiLevelType w:val="hybridMultilevel"/>
    <w:tmpl w:val="CCCC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840287">
    <w:abstractNumId w:val="1"/>
  </w:num>
  <w:num w:numId="2" w16cid:durableId="41945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14"/>
    <w:rsid w:val="00007A3F"/>
    <w:rsid w:val="00015BBC"/>
    <w:rsid w:val="000503A1"/>
    <w:rsid w:val="000559E6"/>
    <w:rsid w:val="00057E34"/>
    <w:rsid w:val="000845A9"/>
    <w:rsid w:val="000867EE"/>
    <w:rsid w:val="000A7E72"/>
    <w:rsid w:val="000B4BF1"/>
    <w:rsid w:val="000C3DA5"/>
    <w:rsid w:val="000D31C0"/>
    <w:rsid w:val="000D3530"/>
    <w:rsid w:val="000F0929"/>
    <w:rsid w:val="001A1656"/>
    <w:rsid w:val="001A6738"/>
    <w:rsid w:val="001B2DB8"/>
    <w:rsid w:val="001C1AF9"/>
    <w:rsid w:val="001E767F"/>
    <w:rsid w:val="00216418"/>
    <w:rsid w:val="002663C9"/>
    <w:rsid w:val="00275FCC"/>
    <w:rsid w:val="002A2A1A"/>
    <w:rsid w:val="002A61FA"/>
    <w:rsid w:val="002C01ED"/>
    <w:rsid w:val="002C45EC"/>
    <w:rsid w:val="002E4BBF"/>
    <w:rsid w:val="002F3675"/>
    <w:rsid w:val="003058D4"/>
    <w:rsid w:val="00336310"/>
    <w:rsid w:val="00346C7F"/>
    <w:rsid w:val="003539E7"/>
    <w:rsid w:val="00383221"/>
    <w:rsid w:val="003B7F6E"/>
    <w:rsid w:val="003C30C6"/>
    <w:rsid w:val="003D14D5"/>
    <w:rsid w:val="003F7517"/>
    <w:rsid w:val="004141FF"/>
    <w:rsid w:val="00414CCD"/>
    <w:rsid w:val="00416483"/>
    <w:rsid w:val="00481272"/>
    <w:rsid w:val="004A3A23"/>
    <w:rsid w:val="004B7895"/>
    <w:rsid w:val="004C3195"/>
    <w:rsid w:val="004E0FBA"/>
    <w:rsid w:val="004E617F"/>
    <w:rsid w:val="00516A56"/>
    <w:rsid w:val="00525139"/>
    <w:rsid w:val="0053531D"/>
    <w:rsid w:val="00563D90"/>
    <w:rsid w:val="005861EB"/>
    <w:rsid w:val="005C7708"/>
    <w:rsid w:val="005D495C"/>
    <w:rsid w:val="005D6B2C"/>
    <w:rsid w:val="005E127D"/>
    <w:rsid w:val="005F2ED6"/>
    <w:rsid w:val="005F3D88"/>
    <w:rsid w:val="006006FA"/>
    <w:rsid w:val="00602702"/>
    <w:rsid w:val="0060538D"/>
    <w:rsid w:val="00637610"/>
    <w:rsid w:val="00695EB9"/>
    <w:rsid w:val="006B6C50"/>
    <w:rsid w:val="006C1BB7"/>
    <w:rsid w:val="006C27B4"/>
    <w:rsid w:val="006D1358"/>
    <w:rsid w:val="006F165A"/>
    <w:rsid w:val="007038ED"/>
    <w:rsid w:val="00735CC8"/>
    <w:rsid w:val="00766D31"/>
    <w:rsid w:val="007903F8"/>
    <w:rsid w:val="007A2DE8"/>
    <w:rsid w:val="00831014"/>
    <w:rsid w:val="00871E84"/>
    <w:rsid w:val="008852DD"/>
    <w:rsid w:val="00896FCF"/>
    <w:rsid w:val="008E01AE"/>
    <w:rsid w:val="008F1786"/>
    <w:rsid w:val="009158BD"/>
    <w:rsid w:val="00957A29"/>
    <w:rsid w:val="0096377E"/>
    <w:rsid w:val="009B0B7C"/>
    <w:rsid w:val="009E002A"/>
    <w:rsid w:val="009E2940"/>
    <w:rsid w:val="009E43A8"/>
    <w:rsid w:val="009F3094"/>
    <w:rsid w:val="00A202E2"/>
    <w:rsid w:val="00A62D85"/>
    <w:rsid w:val="00AA5314"/>
    <w:rsid w:val="00AC0BCB"/>
    <w:rsid w:val="00AC2D62"/>
    <w:rsid w:val="00AE53AC"/>
    <w:rsid w:val="00AF5E39"/>
    <w:rsid w:val="00B05DE5"/>
    <w:rsid w:val="00B17003"/>
    <w:rsid w:val="00B275CA"/>
    <w:rsid w:val="00B6557F"/>
    <w:rsid w:val="00BD5AD2"/>
    <w:rsid w:val="00BE1664"/>
    <w:rsid w:val="00BF645C"/>
    <w:rsid w:val="00C4115E"/>
    <w:rsid w:val="00C73341"/>
    <w:rsid w:val="00CA09D9"/>
    <w:rsid w:val="00CC46CF"/>
    <w:rsid w:val="00CF2D7B"/>
    <w:rsid w:val="00CF45CA"/>
    <w:rsid w:val="00D1265F"/>
    <w:rsid w:val="00D16BF0"/>
    <w:rsid w:val="00D30D72"/>
    <w:rsid w:val="00D32FDE"/>
    <w:rsid w:val="00D36B71"/>
    <w:rsid w:val="00D413D3"/>
    <w:rsid w:val="00D470DD"/>
    <w:rsid w:val="00D57609"/>
    <w:rsid w:val="00D667BB"/>
    <w:rsid w:val="00D66A6C"/>
    <w:rsid w:val="00D712F2"/>
    <w:rsid w:val="00D82A31"/>
    <w:rsid w:val="00D92377"/>
    <w:rsid w:val="00DB0CE3"/>
    <w:rsid w:val="00DB0DB0"/>
    <w:rsid w:val="00DD431B"/>
    <w:rsid w:val="00DE2FAD"/>
    <w:rsid w:val="00DE4323"/>
    <w:rsid w:val="00E103A7"/>
    <w:rsid w:val="00E40BB6"/>
    <w:rsid w:val="00E50417"/>
    <w:rsid w:val="00E63E56"/>
    <w:rsid w:val="00E85F06"/>
    <w:rsid w:val="00F01051"/>
    <w:rsid w:val="00F10CE3"/>
    <w:rsid w:val="00F31FBC"/>
    <w:rsid w:val="00F4440A"/>
    <w:rsid w:val="00F46816"/>
    <w:rsid w:val="00F47705"/>
    <w:rsid w:val="00F94FC9"/>
    <w:rsid w:val="00FD17E0"/>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A707"/>
  <w15:chartTrackingRefBased/>
  <w15:docId w15:val="{C243D4FA-6334-4C49-BB90-60D9A6A6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314"/>
    <w:rPr>
      <w:rFonts w:eastAsiaTheme="majorEastAsia" w:cstheme="majorBidi"/>
      <w:color w:val="272727" w:themeColor="text1" w:themeTint="D8"/>
    </w:rPr>
  </w:style>
  <w:style w:type="paragraph" w:styleId="Title">
    <w:name w:val="Title"/>
    <w:basedOn w:val="Normal"/>
    <w:next w:val="Normal"/>
    <w:link w:val="TitleChar"/>
    <w:uiPriority w:val="10"/>
    <w:qFormat/>
    <w:rsid w:val="00AA5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314"/>
    <w:pPr>
      <w:spacing w:before="160"/>
      <w:jc w:val="center"/>
    </w:pPr>
    <w:rPr>
      <w:i/>
      <w:iCs/>
      <w:color w:val="404040" w:themeColor="text1" w:themeTint="BF"/>
    </w:rPr>
  </w:style>
  <w:style w:type="character" w:customStyle="1" w:styleId="QuoteChar">
    <w:name w:val="Quote Char"/>
    <w:basedOn w:val="DefaultParagraphFont"/>
    <w:link w:val="Quote"/>
    <w:uiPriority w:val="29"/>
    <w:rsid w:val="00AA5314"/>
    <w:rPr>
      <w:i/>
      <w:iCs/>
      <w:color w:val="404040" w:themeColor="text1" w:themeTint="BF"/>
    </w:rPr>
  </w:style>
  <w:style w:type="paragraph" w:styleId="ListParagraph">
    <w:name w:val="List Paragraph"/>
    <w:basedOn w:val="Normal"/>
    <w:uiPriority w:val="34"/>
    <w:qFormat/>
    <w:rsid w:val="00AA5314"/>
    <w:pPr>
      <w:ind w:left="720"/>
      <w:contextualSpacing/>
    </w:pPr>
  </w:style>
  <w:style w:type="character" w:styleId="IntenseEmphasis">
    <w:name w:val="Intense Emphasis"/>
    <w:basedOn w:val="DefaultParagraphFont"/>
    <w:uiPriority w:val="21"/>
    <w:qFormat/>
    <w:rsid w:val="00AA5314"/>
    <w:rPr>
      <w:i/>
      <w:iCs/>
      <w:color w:val="0F4761" w:themeColor="accent1" w:themeShade="BF"/>
    </w:rPr>
  </w:style>
  <w:style w:type="paragraph" w:styleId="IntenseQuote">
    <w:name w:val="Intense Quote"/>
    <w:basedOn w:val="Normal"/>
    <w:next w:val="Normal"/>
    <w:link w:val="IntenseQuoteChar"/>
    <w:uiPriority w:val="30"/>
    <w:qFormat/>
    <w:rsid w:val="00AA5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314"/>
    <w:rPr>
      <w:i/>
      <w:iCs/>
      <w:color w:val="0F4761" w:themeColor="accent1" w:themeShade="BF"/>
    </w:rPr>
  </w:style>
  <w:style w:type="character" w:styleId="IntenseReference">
    <w:name w:val="Intense Reference"/>
    <w:basedOn w:val="DefaultParagraphFont"/>
    <w:uiPriority w:val="32"/>
    <w:qFormat/>
    <w:rsid w:val="00AA5314"/>
    <w:rPr>
      <w:b/>
      <w:bCs/>
      <w:smallCaps/>
      <w:color w:val="0F4761" w:themeColor="accent1" w:themeShade="BF"/>
      <w:spacing w:val="5"/>
    </w:rPr>
  </w:style>
  <w:style w:type="character" w:styleId="CommentReference">
    <w:name w:val="annotation reference"/>
    <w:basedOn w:val="DefaultParagraphFont"/>
    <w:uiPriority w:val="99"/>
    <w:semiHidden/>
    <w:unhideWhenUsed/>
    <w:rsid w:val="005F2ED6"/>
    <w:rPr>
      <w:sz w:val="16"/>
      <w:szCs w:val="16"/>
    </w:rPr>
  </w:style>
  <w:style w:type="character" w:styleId="Hyperlink">
    <w:name w:val="Hyperlink"/>
    <w:basedOn w:val="DefaultParagraphFont"/>
    <w:uiPriority w:val="99"/>
    <w:unhideWhenUsed/>
    <w:rsid w:val="00E103A7"/>
    <w:rPr>
      <w:color w:val="467886" w:themeColor="hyperlink"/>
      <w:u w:val="single"/>
    </w:rPr>
  </w:style>
  <w:style w:type="character" w:styleId="UnresolvedMention">
    <w:name w:val="Unresolved Mention"/>
    <w:basedOn w:val="DefaultParagraphFont"/>
    <w:uiPriority w:val="99"/>
    <w:semiHidden/>
    <w:unhideWhenUsed/>
    <w:rsid w:val="00E103A7"/>
    <w:rPr>
      <w:color w:val="605E5C"/>
      <w:shd w:val="clear" w:color="auto" w:fill="E1DFDD"/>
    </w:rPr>
  </w:style>
  <w:style w:type="paragraph" w:styleId="Revision">
    <w:name w:val="Revision"/>
    <w:hidden/>
    <w:uiPriority w:val="99"/>
    <w:semiHidden/>
    <w:rsid w:val="00FD17E0"/>
    <w:pPr>
      <w:spacing w:after="0" w:line="240" w:lineRule="auto"/>
    </w:pPr>
  </w:style>
  <w:style w:type="paragraph" w:styleId="CommentText">
    <w:name w:val="annotation text"/>
    <w:basedOn w:val="Normal"/>
    <w:link w:val="CommentTextChar"/>
    <w:uiPriority w:val="99"/>
    <w:unhideWhenUsed/>
    <w:rsid w:val="00275FCC"/>
    <w:pPr>
      <w:spacing w:line="240" w:lineRule="auto"/>
    </w:pPr>
    <w:rPr>
      <w:sz w:val="20"/>
      <w:szCs w:val="20"/>
    </w:rPr>
  </w:style>
  <w:style w:type="character" w:customStyle="1" w:styleId="CommentTextChar">
    <w:name w:val="Comment Text Char"/>
    <w:basedOn w:val="DefaultParagraphFont"/>
    <w:link w:val="CommentText"/>
    <w:uiPriority w:val="99"/>
    <w:rsid w:val="00275FCC"/>
    <w:rPr>
      <w:sz w:val="20"/>
      <w:szCs w:val="20"/>
    </w:rPr>
  </w:style>
  <w:style w:type="paragraph" w:styleId="CommentSubject">
    <w:name w:val="annotation subject"/>
    <w:basedOn w:val="CommentText"/>
    <w:next w:val="CommentText"/>
    <w:link w:val="CommentSubjectChar"/>
    <w:uiPriority w:val="99"/>
    <w:semiHidden/>
    <w:unhideWhenUsed/>
    <w:rsid w:val="00275FCC"/>
    <w:rPr>
      <w:b/>
      <w:bCs/>
    </w:rPr>
  </w:style>
  <w:style w:type="character" w:customStyle="1" w:styleId="CommentSubjectChar">
    <w:name w:val="Comment Subject Char"/>
    <w:basedOn w:val="CommentTextChar"/>
    <w:link w:val="CommentSubject"/>
    <w:uiPriority w:val="99"/>
    <w:semiHidden/>
    <w:rsid w:val="00275FCC"/>
    <w:rPr>
      <w:b/>
      <w:bCs/>
      <w:sz w:val="20"/>
      <w:szCs w:val="20"/>
    </w:rPr>
  </w:style>
  <w:style w:type="character" w:styleId="FollowedHyperlink">
    <w:name w:val="FollowedHyperlink"/>
    <w:basedOn w:val="DefaultParagraphFont"/>
    <w:uiPriority w:val="99"/>
    <w:semiHidden/>
    <w:unhideWhenUsed/>
    <w:rsid w:val="001A16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17740">
      <w:bodyDiv w:val="1"/>
      <w:marLeft w:val="0"/>
      <w:marRight w:val="0"/>
      <w:marTop w:val="0"/>
      <w:marBottom w:val="0"/>
      <w:divBdr>
        <w:top w:val="none" w:sz="0" w:space="0" w:color="auto"/>
        <w:left w:val="none" w:sz="0" w:space="0" w:color="auto"/>
        <w:bottom w:val="none" w:sz="0" w:space="0" w:color="auto"/>
        <w:right w:val="none" w:sz="0" w:space="0" w:color="auto"/>
      </w:divBdr>
    </w:div>
    <w:div w:id="12256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axient.com/reportingform.php?UnivofOregon&amp;layout_id=10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7AE870660A64A91D3B6475D78C176" ma:contentTypeVersion="16" ma:contentTypeDescription="Create a new document." ma:contentTypeScope="" ma:versionID="9b1d6ebf1d4e486db736c5cd20d884f7">
  <xsd:schema xmlns:xsd="http://www.w3.org/2001/XMLSchema" xmlns:xs="http://www.w3.org/2001/XMLSchema" xmlns:p="http://schemas.microsoft.com/office/2006/metadata/properties" xmlns:ns3="af99075a-ec8b-4265-a96f-e21518a1587f" xmlns:ns4="09f927d1-3b29-411b-91ec-746641c7103b" targetNamespace="http://schemas.microsoft.com/office/2006/metadata/properties" ma:root="true" ma:fieldsID="404aeb977c02468b8f63a2ab4e8ec523" ns3:_="" ns4:_="">
    <xsd:import namespace="af99075a-ec8b-4265-a96f-e21518a1587f"/>
    <xsd:import namespace="09f927d1-3b29-411b-91ec-746641c710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9075a-ec8b-4265-a96f-e21518a158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927d1-3b29-411b-91ec-746641c710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9f927d1-3b29-411b-91ec-746641c7103b" xsi:nil="true"/>
  </documentManagement>
</p:properties>
</file>

<file path=customXml/itemProps1.xml><?xml version="1.0" encoding="utf-8"?>
<ds:datastoreItem xmlns:ds="http://schemas.openxmlformats.org/officeDocument/2006/customXml" ds:itemID="{57A5AEF3-0BD4-477C-A08F-B172583B2C17}">
  <ds:schemaRefs>
    <ds:schemaRef ds:uri="http://schemas.microsoft.com/sharepoint/v3/contenttype/forms"/>
  </ds:schemaRefs>
</ds:datastoreItem>
</file>

<file path=customXml/itemProps2.xml><?xml version="1.0" encoding="utf-8"?>
<ds:datastoreItem xmlns:ds="http://schemas.openxmlformats.org/officeDocument/2006/customXml" ds:itemID="{4F9364B2-33B2-4B99-88CD-9478E98A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9075a-ec8b-4265-a96f-e21518a1587f"/>
    <ds:schemaRef ds:uri="09f927d1-3b29-411b-91ec-746641c71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4B912-5870-4A81-9D8A-4157E664D467}">
  <ds:schemaRefs>
    <ds:schemaRef ds:uri="http://schemas.microsoft.com/office/2006/metadata/properties"/>
    <ds:schemaRef ds:uri="http://schemas.microsoft.com/office/infopath/2007/PartnerControls"/>
    <ds:schemaRef ds:uri="09f927d1-3b29-411b-91ec-746641c7103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Nelson</dc:creator>
  <cp:keywords/>
  <dc:description/>
  <cp:lastModifiedBy>Betina Lynn</cp:lastModifiedBy>
  <cp:revision>2</cp:revision>
  <dcterms:created xsi:type="dcterms:W3CDTF">2025-02-18T22:59:00Z</dcterms:created>
  <dcterms:modified xsi:type="dcterms:W3CDTF">2025-02-18T22:59:00Z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0x0101008967AE870660A64A91D3B6475D78C176</vt:lpwstr>
  </property>
</Properties>
</file>