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747655DE" w:rsidR="004369C1" w:rsidRDefault="009250BB" w:rsidP="078E87DC">
      <w:pPr>
        <w:rPr>
          <w:b/>
          <w:bCs/>
        </w:rPr>
      </w:pPr>
      <w:r>
        <w:rPr>
          <w:b/>
          <w:bCs/>
        </w:rPr>
        <w:t xml:space="preserve">Clarifying </w:t>
      </w:r>
      <w:r w:rsidR="078E87DC" w:rsidRPr="078E87DC">
        <w:rPr>
          <w:b/>
          <w:bCs/>
        </w:rPr>
        <w:t>Revisions to Bylaws of the University of Oregon Senate</w:t>
      </w:r>
    </w:p>
    <w:p w14:paraId="6A439453" w14:textId="0BBE407E" w:rsidR="078E87DC" w:rsidRDefault="078E87DC" w:rsidP="078E87DC">
      <w:pPr>
        <w:rPr>
          <w:b/>
          <w:bCs/>
        </w:rPr>
      </w:pPr>
      <w:r w:rsidRPr="078E87DC">
        <w:rPr>
          <w:b/>
          <w:bCs/>
        </w:rPr>
        <w:t>Type:</w:t>
      </w:r>
      <w:r>
        <w:t xml:space="preserve"> Legislation</w:t>
      </w:r>
    </w:p>
    <w:p w14:paraId="21703C81" w14:textId="45ADF460" w:rsidR="078E87DC" w:rsidRDefault="078E87DC" w:rsidP="078E87DC">
      <w:r w:rsidRPr="078E87DC">
        <w:rPr>
          <w:b/>
          <w:bCs/>
        </w:rPr>
        <w:t>Number:</w:t>
      </w:r>
      <w:r>
        <w:t xml:space="preserve"> US21/22-ZZ</w:t>
      </w:r>
    </w:p>
    <w:p w14:paraId="144EE0AA" w14:textId="46D81BB6" w:rsidR="078E87DC" w:rsidRDefault="078E87DC" w:rsidP="078E87DC">
      <w:pPr>
        <w:rPr>
          <w:b/>
          <w:bCs/>
        </w:rPr>
      </w:pPr>
      <w:r w:rsidRPr="078E87DC">
        <w:rPr>
          <w:b/>
          <w:bCs/>
        </w:rPr>
        <w:t>Sponsors:</w:t>
      </w:r>
      <w:r>
        <w:t xml:space="preserve"> Senate Rules Committee, which consists of Gina Biancarosa (COE – SPECS, Senator, ginab@uoregon.edu), Becky Girvan (OA – Student Life, Senator, bgirvan@uoregon.edu), Mohsen Manesh of the Law School (LAW, Senator, mohsen@uoregon.edu)</w:t>
      </w:r>
    </w:p>
    <w:p w14:paraId="3A7675E4" w14:textId="42158715" w:rsidR="078E87DC" w:rsidRDefault="078E87DC" w:rsidP="078E87DC">
      <w:r w:rsidRPr="63684617">
        <w:rPr>
          <w:b/>
          <w:bCs/>
        </w:rPr>
        <w:t>Notice of Motion:</w:t>
      </w:r>
      <w:r>
        <w:t xml:space="preserve"> March </w:t>
      </w:r>
      <w:r w:rsidR="00664945">
        <w:t>__</w:t>
      </w:r>
      <w:r>
        <w:t>, 2022</w:t>
      </w:r>
    </w:p>
    <w:p w14:paraId="52A8BFB3" w14:textId="4ACDD149" w:rsidR="078E87DC" w:rsidRDefault="078E87DC" w:rsidP="078E87DC">
      <w:r w:rsidRPr="078E87DC">
        <w:rPr>
          <w:b/>
          <w:bCs/>
        </w:rPr>
        <w:t>Motion</w:t>
      </w:r>
    </w:p>
    <w:p w14:paraId="4AEED63D" w14:textId="27FFE341" w:rsidR="078E87DC" w:rsidRDefault="078E87DC" w:rsidP="078E87DC">
      <w:r>
        <w:t>Section I</w:t>
      </w:r>
    </w:p>
    <w:p w14:paraId="6DD6C0A4" w14:textId="7A526383" w:rsidR="078E87DC" w:rsidRDefault="078E87DC" w:rsidP="078E87DC">
      <w:r>
        <w:t xml:space="preserve">1.1 WHEREAS the </w:t>
      </w:r>
      <w:r w:rsidR="00384BE4">
        <w:t xml:space="preserve">Senate President charged the </w:t>
      </w:r>
      <w:r>
        <w:t xml:space="preserve">Senate Rules Committee with reviewing the Bylaws of the University of Oregon Senate </w:t>
      </w:r>
      <w:r w:rsidR="00244E6B">
        <w:t>(the “</w:t>
      </w:r>
      <w:r w:rsidR="00244E6B" w:rsidRPr="00D6071A">
        <w:rPr>
          <w:b/>
          <w:bCs/>
        </w:rPr>
        <w:t>Bylaws</w:t>
      </w:r>
      <w:r w:rsidR="00244E6B">
        <w:t xml:space="preserve">”) </w:t>
      </w:r>
      <w:r>
        <w:t xml:space="preserve">and </w:t>
      </w:r>
      <w:r w:rsidR="000248D6">
        <w:t xml:space="preserve">proposing </w:t>
      </w:r>
      <w:r w:rsidR="00BF4DD1">
        <w:t xml:space="preserve">Bylaw </w:t>
      </w:r>
      <w:r w:rsidR="000248D6">
        <w:t xml:space="preserve">amendments </w:t>
      </w:r>
    </w:p>
    <w:p w14:paraId="19BB5756" w14:textId="3B600AE3" w:rsidR="078E87DC" w:rsidRDefault="078E87DC" w:rsidP="078E87DC">
      <w:pPr>
        <w:ind w:firstLine="720"/>
      </w:pPr>
      <w:r>
        <w:t xml:space="preserve">1.1.1 fixing typographical and grammatical errors, </w:t>
      </w:r>
    </w:p>
    <w:p w14:paraId="3AE64354" w14:textId="130DBBA1" w:rsidR="078E87DC" w:rsidRDefault="078E87DC" w:rsidP="078E87DC">
      <w:pPr>
        <w:ind w:firstLine="720"/>
      </w:pPr>
      <w:r>
        <w:t>1.1.2 correcting inaccuracies,</w:t>
      </w:r>
    </w:p>
    <w:p w14:paraId="67169D4B" w14:textId="45C0878F" w:rsidR="078E87DC" w:rsidRDefault="078E87DC" w:rsidP="078E87DC">
      <w:pPr>
        <w:ind w:firstLine="720"/>
      </w:pPr>
      <w:r>
        <w:t xml:space="preserve">1.1.3 </w:t>
      </w:r>
      <w:r w:rsidR="008C4539">
        <w:t xml:space="preserve">modernizing the Bylaws and </w:t>
      </w:r>
      <w:r>
        <w:t>making the</w:t>
      </w:r>
      <w:r w:rsidR="008C4539">
        <w:t>m</w:t>
      </w:r>
      <w:r>
        <w:t xml:space="preserve"> consistent with current practice, and</w:t>
      </w:r>
    </w:p>
    <w:p w14:paraId="008CCFD5" w14:textId="1FDBC8A1" w:rsidR="078E87DC" w:rsidRDefault="078E87DC" w:rsidP="078E87DC">
      <w:pPr>
        <w:ind w:firstLine="720"/>
      </w:pPr>
      <w:r>
        <w:t>1.1.4 recommending clarified and more efficient language where useful</w:t>
      </w:r>
      <w:r w:rsidR="00D956CA">
        <w:t xml:space="preserve"> or appropriate</w:t>
      </w:r>
      <w:r>
        <w:t>.</w:t>
      </w:r>
    </w:p>
    <w:p w14:paraId="60CE2949" w14:textId="46AF51D6" w:rsidR="078E87DC" w:rsidRDefault="078E87DC" w:rsidP="078E87DC">
      <w:r>
        <w:t>Section II</w:t>
      </w:r>
    </w:p>
    <w:p w14:paraId="4AEB8DE6" w14:textId="2D5DE0A7" w:rsidR="078E87DC" w:rsidRDefault="078E87DC" w:rsidP="078E87DC">
      <w:r>
        <w:t xml:space="preserve">2.1 THEREFORE BE IT MOVED that the University Senate elects to </w:t>
      </w:r>
      <w:r w:rsidR="008408BF">
        <w:t xml:space="preserve">amend </w:t>
      </w:r>
      <w:r>
        <w:t>the Bylaws</w:t>
      </w:r>
      <w:r w:rsidR="00BC39E8">
        <w:t xml:space="preserve"> </w:t>
      </w:r>
      <w:r w:rsidR="006D0233">
        <w:t>in accordance with</w:t>
      </w:r>
      <w:r w:rsidR="00BC39E8">
        <w:t xml:space="preserve"> the attached mark up.</w:t>
      </w:r>
    </w:p>
    <w:p w14:paraId="1AF0E259" w14:textId="5ED9F6ED" w:rsidR="58F48D11" w:rsidRDefault="58F48D11" w:rsidP="58F48D11"/>
    <w:sectPr w:rsidR="58F48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i+YiKeUcV70Av6" id="Xm30K8m3"/>
  </int:Manifest>
  <int:Observations>
    <int:Content id="Xm30K8m3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8D2D6E"/>
    <w:rsid w:val="000248D6"/>
    <w:rsid w:val="00095163"/>
    <w:rsid w:val="000F4433"/>
    <w:rsid w:val="00244E6B"/>
    <w:rsid w:val="002730A4"/>
    <w:rsid w:val="002E6BBF"/>
    <w:rsid w:val="00307D8C"/>
    <w:rsid w:val="00383356"/>
    <w:rsid w:val="00384BE4"/>
    <w:rsid w:val="00392C3A"/>
    <w:rsid w:val="00434330"/>
    <w:rsid w:val="004369C1"/>
    <w:rsid w:val="004563CD"/>
    <w:rsid w:val="004A73BE"/>
    <w:rsid w:val="004A7737"/>
    <w:rsid w:val="004E4A20"/>
    <w:rsid w:val="004E5825"/>
    <w:rsid w:val="00581C54"/>
    <w:rsid w:val="00594DEF"/>
    <w:rsid w:val="00664945"/>
    <w:rsid w:val="006A10CF"/>
    <w:rsid w:val="006A25D6"/>
    <w:rsid w:val="006C66BF"/>
    <w:rsid w:val="006D0233"/>
    <w:rsid w:val="006F3BDE"/>
    <w:rsid w:val="007C1277"/>
    <w:rsid w:val="00812E13"/>
    <w:rsid w:val="008408BF"/>
    <w:rsid w:val="00851495"/>
    <w:rsid w:val="00853B9F"/>
    <w:rsid w:val="008B6364"/>
    <w:rsid w:val="008C4539"/>
    <w:rsid w:val="009250BB"/>
    <w:rsid w:val="009E0D12"/>
    <w:rsid w:val="00A05538"/>
    <w:rsid w:val="00A061F2"/>
    <w:rsid w:val="00A10093"/>
    <w:rsid w:val="00A74168"/>
    <w:rsid w:val="00A877D8"/>
    <w:rsid w:val="00AA5E21"/>
    <w:rsid w:val="00BC39E8"/>
    <w:rsid w:val="00BF4DD1"/>
    <w:rsid w:val="00C10EB0"/>
    <w:rsid w:val="00C34C1C"/>
    <w:rsid w:val="00CA5E2C"/>
    <w:rsid w:val="00CF5A97"/>
    <w:rsid w:val="00D24CEA"/>
    <w:rsid w:val="00D30109"/>
    <w:rsid w:val="00D34AA2"/>
    <w:rsid w:val="00D6071A"/>
    <w:rsid w:val="00D73013"/>
    <w:rsid w:val="00D84600"/>
    <w:rsid w:val="00D85EF1"/>
    <w:rsid w:val="00D956CA"/>
    <w:rsid w:val="00DD40D9"/>
    <w:rsid w:val="00DD422A"/>
    <w:rsid w:val="00EC1348"/>
    <w:rsid w:val="00F02AAB"/>
    <w:rsid w:val="00F14C4C"/>
    <w:rsid w:val="00F27B8B"/>
    <w:rsid w:val="00F30803"/>
    <w:rsid w:val="00F5571D"/>
    <w:rsid w:val="00F94BCA"/>
    <w:rsid w:val="012648E3"/>
    <w:rsid w:val="02C21944"/>
    <w:rsid w:val="02FD9011"/>
    <w:rsid w:val="04996072"/>
    <w:rsid w:val="078E87DC"/>
    <w:rsid w:val="07BFC65D"/>
    <w:rsid w:val="0ACD2B29"/>
    <w:rsid w:val="0AE65386"/>
    <w:rsid w:val="0C754D5D"/>
    <w:rsid w:val="114D8046"/>
    <w:rsid w:val="1184965D"/>
    <w:rsid w:val="14965BDF"/>
    <w:rsid w:val="1969CD02"/>
    <w:rsid w:val="1B059D63"/>
    <w:rsid w:val="1CA95B4A"/>
    <w:rsid w:val="1CD3FAEC"/>
    <w:rsid w:val="1D2243BE"/>
    <w:rsid w:val="2310AF48"/>
    <w:rsid w:val="2320EE00"/>
    <w:rsid w:val="258F07C5"/>
    <w:rsid w:val="267ADD32"/>
    <w:rsid w:val="272AD826"/>
    <w:rsid w:val="27EC0DF1"/>
    <w:rsid w:val="2BFE4949"/>
    <w:rsid w:val="2D80F14D"/>
    <w:rsid w:val="2E1FD8A8"/>
    <w:rsid w:val="34E3F5C4"/>
    <w:rsid w:val="36552683"/>
    <w:rsid w:val="367B045F"/>
    <w:rsid w:val="3A789CB2"/>
    <w:rsid w:val="3B2897A6"/>
    <w:rsid w:val="3BFE7076"/>
    <w:rsid w:val="4144CE92"/>
    <w:rsid w:val="441F7EF8"/>
    <w:rsid w:val="469DD775"/>
    <w:rsid w:val="48E1B544"/>
    <w:rsid w:val="49CD8AB1"/>
    <w:rsid w:val="4A75981F"/>
    <w:rsid w:val="4A7F7DE3"/>
    <w:rsid w:val="4D16664A"/>
    <w:rsid w:val="4DC6613E"/>
    <w:rsid w:val="4E7EAD64"/>
    <w:rsid w:val="5033A622"/>
    <w:rsid w:val="53633220"/>
    <w:rsid w:val="54F5DC6E"/>
    <w:rsid w:val="55D17323"/>
    <w:rsid w:val="5689BF49"/>
    <w:rsid w:val="5831E17D"/>
    <w:rsid w:val="58F48D11"/>
    <w:rsid w:val="5B651DF2"/>
    <w:rsid w:val="60388F15"/>
    <w:rsid w:val="635F8F43"/>
    <w:rsid w:val="63684617"/>
    <w:rsid w:val="64652B57"/>
    <w:rsid w:val="64F2D7DB"/>
    <w:rsid w:val="65266122"/>
    <w:rsid w:val="658D2D6E"/>
    <w:rsid w:val="679FF7D9"/>
    <w:rsid w:val="69164E0A"/>
    <w:rsid w:val="6A344CF3"/>
    <w:rsid w:val="6B95A2A6"/>
    <w:rsid w:val="6C4DEECC"/>
    <w:rsid w:val="6E76A263"/>
    <w:rsid w:val="7057D8F2"/>
    <w:rsid w:val="738653A1"/>
    <w:rsid w:val="777F669C"/>
    <w:rsid w:val="78409C67"/>
    <w:rsid w:val="79DC6CC8"/>
    <w:rsid w:val="7AB7075E"/>
    <w:rsid w:val="7AD02FBB"/>
    <w:rsid w:val="7C75262F"/>
    <w:rsid w:val="7C866106"/>
    <w:rsid w:val="7E18E416"/>
    <w:rsid w:val="7FC5E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D2D6E"/>
  <w15:chartTrackingRefBased/>
  <w15:docId w15:val="{27F6390E-6038-48FA-8A19-50FACF53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84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bc2648a9f1c34a3b" Type="http://schemas.microsoft.com/office/2019/09/relationships/intelligence" Target="intelligenc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4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Biancarosa</dc:creator>
  <cp:keywords/>
  <dc:description/>
  <cp:lastModifiedBy>Betina Lynn</cp:lastModifiedBy>
  <cp:revision>2</cp:revision>
  <dcterms:created xsi:type="dcterms:W3CDTF">2022-03-29T23:00:00Z</dcterms:created>
  <dcterms:modified xsi:type="dcterms:W3CDTF">2022-03-29T23:00:00Z</dcterms:modified>
</cp:coreProperties>
</file>