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A99E" w14:textId="16C028C8" w:rsidR="0088369B" w:rsidRDefault="004D455F">
      <w:pPr>
        <w:rPr>
          <w:b/>
          <w:bCs/>
        </w:rPr>
      </w:pPr>
      <w:r>
        <w:rPr>
          <w:b/>
          <w:bCs/>
        </w:rPr>
        <w:t>Fall 2023 Academic Disruption</w:t>
      </w:r>
    </w:p>
    <w:p w14:paraId="61CC8AA9" w14:textId="706C98FB" w:rsidR="004D455F" w:rsidRDefault="004D455F">
      <w:r>
        <w:t>Academic Council Recommendations</w:t>
      </w:r>
    </w:p>
    <w:p w14:paraId="5A00006F" w14:textId="1CF44B19" w:rsidR="004D455F" w:rsidRDefault="008A6E80">
      <w:r>
        <w:t>Date:</w:t>
      </w:r>
      <w:r w:rsidR="00274A1C">
        <w:t xml:space="preserve"> </w:t>
      </w:r>
      <w:r w:rsidR="00B92CB5">
        <w:t>October 9, 2023</w:t>
      </w:r>
    </w:p>
    <w:p w14:paraId="2F3C1B79" w14:textId="77777777" w:rsidR="008A6E80" w:rsidRDefault="008A6E80"/>
    <w:p w14:paraId="6D0A82E4" w14:textId="069ED058" w:rsidR="00A43642" w:rsidRPr="00A43642" w:rsidRDefault="00A43642" w:rsidP="00A43642">
      <w:pPr>
        <w:rPr>
          <w:sz w:val="22"/>
          <w:szCs w:val="22"/>
          <w:lang w:val="en"/>
        </w:rPr>
      </w:pPr>
      <w:r w:rsidRPr="00A43642">
        <w:rPr>
          <w:sz w:val="22"/>
          <w:szCs w:val="22"/>
          <w:lang w:val="en"/>
        </w:rPr>
        <w:t xml:space="preserve">The Academic Council was </w:t>
      </w:r>
      <w:r w:rsidR="00FF6841">
        <w:rPr>
          <w:sz w:val="22"/>
          <w:szCs w:val="22"/>
          <w:lang w:val="en"/>
        </w:rPr>
        <w:t>met</w:t>
      </w:r>
      <w:r w:rsidR="00FF6841" w:rsidRPr="00A43642">
        <w:rPr>
          <w:sz w:val="22"/>
          <w:szCs w:val="22"/>
          <w:lang w:val="en"/>
        </w:rPr>
        <w:t xml:space="preserve"> </w:t>
      </w:r>
      <w:r w:rsidR="0085344C">
        <w:rPr>
          <w:sz w:val="22"/>
          <w:szCs w:val="22"/>
          <w:lang w:val="en"/>
        </w:rPr>
        <w:t xml:space="preserve">on Sept. 27, </w:t>
      </w:r>
      <w:r w:rsidR="005B3DC3">
        <w:rPr>
          <w:sz w:val="22"/>
          <w:szCs w:val="22"/>
          <w:lang w:val="en"/>
        </w:rPr>
        <w:t xml:space="preserve">Oct. 4, and </w:t>
      </w:r>
      <w:r w:rsidR="008A403F">
        <w:rPr>
          <w:sz w:val="22"/>
          <w:szCs w:val="22"/>
          <w:lang w:val="en"/>
        </w:rPr>
        <w:t xml:space="preserve">Oct. 9 2023 to discuss </w:t>
      </w:r>
      <w:r w:rsidR="00454F61">
        <w:rPr>
          <w:sz w:val="22"/>
          <w:szCs w:val="22"/>
          <w:lang w:val="en"/>
        </w:rPr>
        <w:t xml:space="preserve">academic continuity should </w:t>
      </w:r>
      <w:r w:rsidR="00C06098">
        <w:rPr>
          <w:sz w:val="22"/>
          <w:szCs w:val="22"/>
          <w:lang w:val="en"/>
        </w:rPr>
        <w:t>there</w:t>
      </w:r>
      <w:r w:rsidR="00454F61">
        <w:rPr>
          <w:sz w:val="22"/>
          <w:szCs w:val="22"/>
          <w:lang w:val="en"/>
        </w:rPr>
        <w:t xml:space="preserve"> be a</w:t>
      </w:r>
      <w:r w:rsidRPr="00A43642">
        <w:rPr>
          <w:sz w:val="22"/>
          <w:szCs w:val="22"/>
          <w:lang w:val="en"/>
        </w:rPr>
        <w:t xml:space="preserve"> </w:t>
      </w:r>
      <w:r w:rsidRPr="00AA794B">
        <w:rPr>
          <w:sz w:val="22"/>
          <w:szCs w:val="22"/>
          <w:lang w:val="en"/>
        </w:rPr>
        <w:t>President</w:t>
      </w:r>
      <w:r w:rsidR="00454F61">
        <w:rPr>
          <w:sz w:val="22"/>
          <w:szCs w:val="22"/>
          <w:lang w:val="en"/>
        </w:rPr>
        <w:t>ial</w:t>
      </w:r>
      <w:r w:rsidRPr="00AA794B">
        <w:rPr>
          <w:sz w:val="22"/>
          <w:szCs w:val="22"/>
          <w:lang w:val="en"/>
        </w:rPr>
        <w:t xml:space="preserve"> </w:t>
      </w:r>
      <w:r w:rsidRPr="00A43642">
        <w:rPr>
          <w:sz w:val="22"/>
          <w:szCs w:val="22"/>
          <w:lang w:val="en"/>
        </w:rPr>
        <w:t xml:space="preserve">declaration of emergency </w:t>
      </w:r>
      <w:r w:rsidR="00454F61">
        <w:rPr>
          <w:sz w:val="22"/>
          <w:szCs w:val="22"/>
          <w:lang w:val="en"/>
        </w:rPr>
        <w:t xml:space="preserve">in the case of a </w:t>
      </w:r>
      <w:r w:rsidR="00317A84">
        <w:rPr>
          <w:sz w:val="22"/>
          <w:szCs w:val="22"/>
          <w:lang w:val="en"/>
        </w:rPr>
        <w:t>GTFF</w:t>
      </w:r>
      <w:r w:rsidR="00454F61">
        <w:rPr>
          <w:sz w:val="22"/>
          <w:szCs w:val="22"/>
          <w:lang w:val="en"/>
        </w:rPr>
        <w:t xml:space="preserve"> strike </w:t>
      </w:r>
      <w:r w:rsidRPr="00A43642">
        <w:rPr>
          <w:sz w:val="22"/>
          <w:szCs w:val="22"/>
          <w:lang w:val="en"/>
        </w:rPr>
        <w:t xml:space="preserve"> following the procedures described in the </w:t>
      </w:r>
      <w:hyperlink r:id="rId10">
        <w:r w:rsidRPr="00A43642">
          <w:rPr>
            <w:rStyle w:val="Hyperlink"/>
            <w:sz w:val="22"/>
            <w:szCs w:val="22"/>
            <w:lang w:val="en"/>
          </w:rPr>
          <w:t>Academic Continuity Policy</w:t>
        </w:r>
      </w:hyperlink>
      <w:r w:rsidRPr="00A43642">
        <w:rPr>
          <w:sz w:val="22"/>
          <w:szCs w:val="22"/>
          <w:lang w:val="en"/>
        </w:rPr>
        <w:t xml:space="preserve">. </w:t>
      </w:r>
      <w:r w:rsidRPr="5B699065">
        <w:rPr>
          <w:sz w:val="22"/>
          <w:szCs w:val="22"/>
          <w:lang w:val="en"/>
        </w:rPr>
        <w:t xml:space="preserve">The policy </w:t>
      </w:r>
      <w:r w:rsidR="00A65F02" w:rsidRPr="5B699065">
        <w:rPr>
          <w:sz w:val="22"/>
          <w:szCs w:val="22"/>
        </w:rPr>
        <w:t xml:space="preserve">provides “a framework to guide planning and decision-making </w:t>
      </w:r>
      <w:proofErr w:type="gramStart"/>
      <w:r w:rsidR="00A65F02" w:rsidRPr="5B699065">
        <w:rPr>
          <w:sz w:val="22"/>
          <w:szCs w:val="22"/>
        </w:rPr>
        <w:t>in the event that</w:t>
      </w:r>
      <w:proofErr w:type="gramEnd"/>
      <w:r w:rsidR="00A65F02" w:rsidRPr="5B699065">
        <w:rPr>
          <w:sz w:val="22"/>
          <w:szCs w:val="22"/>
        </w:rPr>
        <w:t xml:space="preserve"> a significant disruption to campus operations impedes academic activity. The goal is to continue academic activities as much as possible and to mitigate the effects of a significant academic disruption, which include particularly grave academic and financial consequences for graduating students, international students, and students receiving financial aid.”</w:t>
      </w:r>
      <w:r w:rsidRPr="00A43642" w:rsidDel="00A65F02">
        <w:rPr>
          <w:sz w:val="22"/>
          <w:szCs w:val="22"/>
          <w:lang w:val="en"/>
        </w:rPr>
        <w:t xml:space="preserve">. </w:t>
      </w:r>
      <w:r w:rsidRPr="00A43642">
        <w:rPr>
          <w:sz w:val="22"/>
          <w:szCs w:val="22"/>
          <w:lang w:val="en"/>
        </w:rPr>
        <w:t>The policy balances the principles of academic integrity</w:t>
      </w:r>
      <w:r w:rsidR="434F805A" w:rsidRPr="2DC55B4B">
        <w:rPr>
          <w:sz w:val="22"/>
          <w:szCs w:val="22"/>
          <w:lang w:val="en"/>
        </w:rPr>
        <w:t>;</w:t>
      </w:r>
      <w:r w:rsidRPr="00A43642">
        <w:rPr>
          <w:sz w:val="22"/>
          <w:szCs w:val="22"/>
          <w:lang w:val="en"/>
        </w:rPr>
        <w:t xml:space="preserve"> transparency for students, instructors, and staff</w:t>
      </w:r>
      <w:r w:rsidR="2E42D3AF" w:rsidRPr="2DC55B4B">
        <w:rPr>
          <w:sz w:val="22"/>
          <w:szCs w:val="22"/>
          <w:lang w:val="en"/>
        </w:rPr>
        <w:t>;</w:t>
      </w:r>
      <w:r w:rsidRPr="00A43642">
        <w:rPr>
          <w:sz w:val="22"/>
          <w:szCs w:val="22"/>
          <w:lang w:val="en"/>
        </w:rPr>
        <w:t xml:space="preserve"> and fairness for students.</w:t>
      </w:r>
    </w:p>
    <w:p w14:paraId="474C4603" w14:textId="77777777" w:rsidR="00A43642" w:rsidRPr="00A43642" w:rsidRDefault="00A43642" w:rsidP="00A43642">
      <w:pPr>
        <w:rPr>
          <w:sz w:val="22"/>
          <w:szCs w:val="22"/>
          <w:lang w:val="en"/>
        </w:rPr>
      </w:pPr>
    </w:p>
    <w:p w14:paraId="5426AB31" w14:textId="60B3AE6A" w:rsidR="00A43642" w:rsidRDefault="0D13DA27" w:rsidP="00A43642">
      <w:pPr>
        <w:rPr>
          <w:sz w:val="22"/>
          <w:szCs w:val="22"/>
          <w:lang w:val="en"/>
        </w:rPr>
      </w:pPr>
      <w:r w:rsidRPr="200B45EE">
        <w:rPr>
          <w:sz w:val="22"/>
          <w:szCs w:val="22"/>
          <w:lang w:val="en"/>
        </w:rPr>
        <w:t xml:space="preserve">The Academic Council will vote to approve the following guidelines for units in the event of a strike of the GTFF </w:t>
      </w:r>
      <w:r w:rsidR="00DD4AF9">
        <w:rPr>
          <w:sz w:val="22"/>
          <w:szCs w:val="22"/>
          <w:lang w:val="en"/>
        </w:rPr>
        <w:t xml:space="preserve">once the President </w:t>
      </w:r>
      <w:r w:rsidR="003B4187">
        <w:rPr>
          <w:sz w:val="22"/>
          <w:szCs w:val="22"/>
          <w:lang w:val="en"/>
        </w:rPr>
        <w:t xml:space="preserve">or designee </w:t>
      </w:r>
      <w:r w:rsidR="00DD4AF9">
        <w:rPr>
          <w:sz w:val="22"/>
          <w:szCs w:val="22"/>
          <w:lang w:val="en"/>
        </w:rPr>
        <w:t>declares an emergency</w:t>
      </w:r>
      <w:r w:rsidRPr="200B45EE">
        <w:rPr>
          <w:sz w:val="22"/>
          <w:szCs w:val="22"/>
          <w:lang w:val="en"/>
        </w:rPr>
        <w:t xml:space="preserve">. These guidelines </w:t>
      </w:r>
      <w:r w:rsidR="00B4BC32" w:rsidRPr="200B45EE">
        <w:rPr>
          <w:sz w:val="22"/>
          <w:szCs w:val="22"/>
          <w:lang w:val="en"/>
        </w:rPr>
        <w:t>apply to courses where GEs</w:t>
      </w:r>
      <w:r w:rsidR="2C6F2C59" w:rsidRPr="200B45EE">
        <w:rPr>
          <w:sz w:val="22"/>
          <w:szCs w:val="22"/>
          <w:lang w:val="en"/>
        </w:rPr>
        <w:t xml:space="preserve"> are absent </w:t>
      </w:r>
      <w:r w:rsidR="655E766B" w:rsidRPr="200B45EE">
        <w:rPr>
          <w:sz w:val="22"/>
          <w:szCs w:val="22"/>
          <w:lang w:val="en"/>
        </w:rPr>
        <w:t xml:space="preserve">from their </w:t>
      </w:r>
      <w:r w:rsidR="29CD9552" w:rsidRPr="200B45EE">
        <w:rPr>
          <w:sz w:val="22"/>
          <w:szCs w:val="22"/>
          <w:lang w:val="en"/>
        </w:rPr>
        <w:t xml:space="preserve">role as </w:t>
      </w:r>
      <w:r w:rsidR="53FACDC2" w:rsidRPr="200B45EE">
        <w:rPr>
          <w:sz w:val="22"/>
          <w:szCs w:val="22"/>
          <w:lang w:val="en"/>
        </w:rPr>
        <w:t>I</w:t>
      </w:r>
      <w:r w:rsidR="29CD9552" w:rsidRPr="200B45EE">
        <w:rPr>
          <w:sz w:val="22"/>
          <w:szCs w:val="22"/>
          <w:lang w:val="en"/>
        </w:rPr>
        <w:t xml:space="preserve">nstructor of </w:t>
      </w:r>
      <w:r w:rsidR="3A565606" w:rsidRPr="200B45EE">
        <w:rPr>
          <w:sz w:val="22"/>
          <w:szCs w:val="22"/>
          <w:lang w:val="en"/>
        </w:rPr>
        <w:t>R</w:t>
      </w:r>
      <w:r w:rsidR="29CD9552" w:rsidRPr="200B45EE">
        <w:rPr>
          <w:sz w:val="22"/>
          <w:szCs w:val="22"/>
          <w:lang w:val="en"/>
        </w:rPr>
        <w:t>ecord</w:t>
      </w:r>
      <w:r w:rsidR="10C661F8" w:rsidRPr="200B45EE">
        <w:rPr>
          <w:sz w:val="22"/>
          <w:szCs w:val="22"/>
          <w:lang w:val="en"/>
        </w:rPr>
        <w:t xml:space="preserve"> (IOR)</w:t>
      </w:r>
      <w:r w:rsidR="29CD9552" w:rsidRPr="200B45EE">
        <w:rPr>
          <w:sz w:val="22"/>
          <w:szCs w:val="22"/>
          <w:lang w:val="en"/>
        </w:rPr>
        <w:t>, as lab or discussion leader</w:t>
      </w:r>
      <w:r w:rsidR="5D41B7E2" w:rsidRPr="200B45EE">
        <w:rPr>
          <w:sz w:val="22"/>
          <w:szCs w:val="22"/>
          <w:lang w:val="en"/>
        </w:rPr>
        <w:t>,</w:t>
      </w:r>
      <w:r w:rsidR="29CD9552" w:rsidRPr="200B45EE">
        <w:rPr>
          <w:sz w:val="22"/>
          <w:szCs w:val="22"/>
          <w:lang w:val="en"/>
        </w:rPr>
        <w:t xml:space="preserve"> or as grading support</w:t>
      </w:r>
      <w:r w:rsidR="655E766B" w:rsidRPr="200B45EE">
        <w:rPr>
          <w:sz w:val="22"/>
          <w:szCs w:val="22"/>
          <w:lang w:val="en"/>
        </w:rPr>
        <w:t>. These guidelines</w:t>
      </w:r>
      <w:r w:rsidR="2C6F2C59" w:rsidRPr="200B45EE">
        <w:rPr>
          <w:sz w:val="22"/>
          <w:szCs w:val="22"/>
          <w:lang w:val="en"/>
        </w:rPr>
        <w:t xml:space="preserve"> </w:t>
      </w:r>
      <w:r w:rsidRPr="200B45EE">
        <w:rPr>
          <w:sz w:val="22"/>
          <w:szCs w:val="22"/>
          <w:lang w:val="en"/>
        </w:rPr>
        <w:t>should be followed by course instructors</w:t>
      </w:r>
      <w:r w:rsidR="7D27C8B3" w:rsidRPr="200B45EE">
        <w:rPr>
          <w:sz w:val="22"/>
          <w:szCs w:val="22"/>
          <w:lang w:val="en"/>
        </w:rPr>
        <w:t xml:space="preserve"> of record</w:t>
      </w:r>
      <w:r w:rsidRPr="200B45EE">
        <w:rPr>
          <w:sz w:val="22"/>
          <w:szCs w:val="22"/>
          <w:lang w:val="en"/>
        </w:rPr>
        <w:t xml:space="preserve"> in consultation with </w:t>
      </w:r>
      <w:r w:rsidR="00B4BC32" w:rsidRPr="200B45EE">
        <w:rPr>
          <w:sz w:val="22"/>
          <w:szCs w:val="22"/>
          <w:lang w:val="en"/>
        </w:rPr>
        <w:t>academic leadership</w:t>
      </w:r>
      <w:r w:rsidRPr="200B45EE">
        <w:rPr>
          <w:sz w:val="22"/>
          <w:szCs w:val="22"/>
          <w:lang w:val="en"/>
        </w:rPr>
        <w:t xml:space="preserve"> in their unit. The Academic Continuity Policy is clear that </w:t>
      </w:r>
      <w:r w:rsidR="039CF7C1" w:rsidRPr="200B45EE">
        <w:rPr>
          <w:sz w:val="22"/>
          <w:szCs w:val="22"/>
          <w:lang w:val="en"/>
        </w:rPr>
        <w:t>IORs</w:t>
      </w:r>
      <w:r w:rsidRPr="200B45EE">
        <w:rPr>
          <w:sz w:val="22"/>
          <w:szCs w:val="22"/>
          <w:lang w:val="en"/>
        </w:rPr>
        <w:t xml:space="preserve"> shall retain primary authority over how to manage their courses, assignments, instruction</w:t>
      </w:r>
      <w:r w:rsidR="00DFEA5D" w:rsidRPr="200B45EE">
        <w:rPr>
          <w:sz w:val="22"/>
          <w:szCs w:val="22"/>
          <w:lang w:val="en"/>
        </w:rPr>
        <w:t>,</w:t>
      </w:r>
      <w:r w:rsidRPr="200B45EE">
        <w:rPr>
          <w:sz w:val="22"/>
          <w:szCs w:val="22"/>
          <w:lang w:val="en"/>
        </w:rPr>
        <w:t xml:space="preserve"> and grades</w:t>
      </w:r>
      <w:r w:rsidR="0038028D">
        <w:rPr>
          <w:sz w:val="22"/>
          <w:szCs w:val="22"/>
          <w:lang w:val="en"/>
        </w:rPr>
        <w:t>.</w:t>
      </w:r>
      <w:r w:rsidR="7D27C8B3" w:rsidRPr="200B45EE">
        <w:rPr>
          <w:sz w:val="22"/>
          <w:szCs w:val="22"/>
          <w:lang w:val="en"/>
        </w:rPr>
        <w:t xml:space="preserve"> </w:t>
      </w:r>
      <w:r w:rsidR="039CF7C1" w:rsidRPr="200B45EE">
        <w:rPr>
          <w:sz w:val="22"/>
          <w:szCs w:val="22"/>
          <w:lang w:val="en"/>
        </w:rPr>
        <w:t>IORs</w:t>
      </w:r>
      <w:r w:rsidR="7D27C8B3" w:rsidRPr="200B45EE">
        <w:rPr>
          <w:sz w:val="22"/>
          <w:szCs w:val="22"/>
          <w:lang w:val="en"/>
        </w:rPr>
        <w:t xml:space="preserve"> are </w:t>
      </w:r>
      <w:r w:rsidR="2D4C1559" w:rsidRPr="200B45EE">
        <w:rPr>
          <w:sz w:val="22"/>
          <w:szCs w:val="22"/>
          <w:lang w:val="en"/>
        </w:rPr>
        <w:t>defined in</w:t>
      </w:r>
      <w:r w:rsidR="7D27C8B3" w:rsidRPr="200B45EE">
        <w:rPr>
          <w:sz w:val="22"/>
          <w:szCs w:val="22"/>
          <w:lang w:val="en"/>
        </w:rPr>
        <w:t xml:space="preserve"> </w:t>
      </w:r>
      <w:hyperlink r:id="rId11">
        <w:r w:rsidR="7D27C8B3" w:rsidRPr="200B45EE">
          <w:rPr>
            <w:rStyle w:val="Hyperlink"/>
            <w:sz w:val="22"/>
            <w:szCs w:val="22"/>
            <w:lang w:val="en"/>
          </w:rPr>
          <w:t>university policy</w:t>
        </w:r>
      </w:hyperlink>
      <w:r w:rsidR="2D4C1559" w:rsidRPr="200B45EE">
        <w:rPr>
          <w:sz w:val="22"/>
          <w:szCs w:val="22"/>
          <w:lang w:val="en"/>
        </w:rPr>
        <w:t xml:space="preserve">. Academic units are authorized to </w:t>
      </w:r>
      <w:r w:rsidR="69D037C0" w:rsidRPr="200B45EE">
        <w:rPr>
          <w:sz w:val="22"/>
          <w:szCs w:val="22"/>
          <w:lang w:val="en"/>
        </w:rPr>
        <w:t xml:space="preserve">determine the qualifications of </w:t>
      </w:r>
      <w:r w:rsidR="039CF7C1" w:rsidRPr="200B45EE">
        <w:rPr>
          <w:sz w:val="22"/>
          <w:szCs w:val="22"/>
          <w:lang w:val="en"/>
        </w:rPr>
        <w:t>IORs</w:t>
      </w:r>
      <w:r w:rsidR="69D037C0" w:rsidRPr="200B45EE">
        <w:rPr>
          <w:sz w:val="22"/>
          <w:szCs w:val="22"/>
          <w:lang w:val="en"/>
        </w:rPr>
        <w:t xml:space="preserve"> and </w:t>
      </w:r>
      <w:r w:rsidR="594C5F5F" w:rsidRPr="200B45EE">
        <w:rPr>
          <w:sz w:val="22"/>
          <w:szCs w:val="22"/>
          <w:lang w:val="en"/>
        </w:rPr>
        <w:t xml:space="preserve">assign </w:t>
      </w:r>
      <w:r w:rsidR="73463EED" w:rsidRPr="200B45EE">
        <w:rPr>
          <w:sz w:val="22"/>
          <w:szCs w:val="22"/>
          <w:lang w:val="en"/>
        </w:rPr>
        <w:t>IORs to</w:t>
      </w:r>
      <w:r w:rsidR="594C5F5F" w:rsidRPr="200B45EE">
        <w:rPr>
          <w:sz w:val="22"/>
          <w:szCs w:val="22"/>
          <w:lang w:val="en"/>
        </w:rPr>
        <w:t xml:space="preserve"> courses as necessary. </w:t>
      </w:r>
      <w:r w:rsidR="73463EED" w:rsidRPr="200B45EE">
        <w:rPr>
          <w:sz w:val="22"/>
          <w:szCs w:val="22"/>
          <w:lang w:val="en"/>
        </w:rPr>
        <w:t>Assigned</w:t>
      </w:r>
      <w:r w:rsidR="594C5F5F" w:rsidRPr="200B45EE">
        <w:rPr>
          <w:sz w:val="22"/>
          <w:szCs w:val="22"/>
          <w:lang w:val="en"/>
        </w:rPr>
        <w:t xml:space="preserve"> </w:t>
      </w:r>
      <w:r w:rsidR="73463EED" w:rsidRPr="200B45EE">
        <w:rPr>
          <w:sz w:val="22"/>
          <w:szCs w:val="22"/>
          <w:lang w:val="en"/>
        </w:rPr>
        <w:t>IORs</w:t>
      </w:r>
      <w:r w:rsidR="594C5F5F" w:rsidRPr="200B45EE">
        <w:rPr>
          <w:sz w:val="22"/>
          <w:szCs w:val="22"/>
          <w:lang w:val="en"/>
        </w:rPr>
        <w:t xml:space="preserve"> </w:t>
      </w:r>
      <w:r w:rsidR="7CB121A9" w:rsidRPr="200B45EE">
        <w:rPr>
          <w:sz w:val="22"/>
          <w:szCs w:val="22"/>
          <w:lang w:val="en"/>
        </w:rPr>
        <w:t>have</w:t>
      </w:r>
      <w:r w:rsidR="594C5F5F" w:rsidRPr="200B45EE">
        <w:rPr>
          <w:sz w:val="22"/>
          <w:szCs w:val="22"/>
          <w:lang w:val="en"/>
        </w:rPr>
        <w:t xml:space="preserve"> the authority defined in the </w:t>
      </w:r>
      <w:r w:rsidR="73463EED" w:rsidRPr="200B45EE">
        <w:rPr>
          <w:sz w:val="22"/>
          <w:szCs w:val="22"/>
          <w:lang w:val="en"/>
        </w:rPr>
        <w:t>IOR</w:t>
      </w:r>
      <w:r w:rsidR="594C5F5F" w:rsidRPr="200B45EE">
        <w:rPr>
          <w:sz w:val="22"/>
          <w:szCs w:val="22"/>
          <w:lang w:val="en"/>
        </w:rPr>
        <w:t xml:space="preserve"> policy.</w:t>
      </w:r>
    </w:p>
    <w:p w14:paraId="5FD449A3" w14:textId="77777777" w:rsidR="00865B70" w:rsidRDefault="00865B70" w:rsidP="00A43642">
      <w:pPr>
        <w:rPr>
          <w:b/>
          <w:sz w:val="22"/>
          <w:szCs w:val="22"/>
          <w:lang w:val="en"/>
        </w:rPr>
      </w:pPr>
    </w:p>
    <w:p w14:paraId="428907AB" w14:textId="2804EBBC" w:rsidR="00A43642" w:rsidRPr="00A43642" w:rsidRDefault="00A43642" w:rsidP="00A43642">
      <w:pPr>
        <w:rPr>
          <w:b/>
          <w:sz w:val="22"/>
          <w:szCs w:val="22"/>
          <w:lang w:val="en"/>
        </w:rPr>
      </w:pPr>
      <w:r w:rsidRPr="00A43642">
        <w:rPr>
          <w:b/>
          <w:sz w:val="22"/>
          <w:szCs w:val="22"/>
          <w:lang w:val="en"/>
        </w:rPr>
        <w:t xml:space="preserve">Academic principles to be </w:t>
      </w:r>
      <w:proofErr w:type="gramStart"/>
      <w:r w:rsidRPr="00A43642">
        <w:rPr>
          <w:b/>
          <w:sz w:val="22"/>
          <w:szCs w:val="22"/>
          <w:lang w:val="en"/>
        </w:rPr>
        <w:t>followed</w:t>
      </w:r>
      <w:proofErr w:type="gramEnd"/>
    </w:p>
    <w:p w14:paraId="384E30E1" w14:textId="57F5120F" w:rsidR="00A12D89" w:rsidRPr="00AA794B" w:rsidRDefault="00A12D89" w:rsidP="00A12D89">
      <w:pPr>
        <w:rPr>
          <w:sz w:val="22"/>
          <w:szCs w:val="22"/>
          <w:lang w:val="en"/>
        </w:rPr>
      </w:pPr>
      <w:r w:rsidRPr="00A43642">
        <w:rPr>
          <w:sz w:val="22"/>
          <w:szCs w:val="22"/>
          <w:lang w:val="en"/>
        </w:rPr>
        <w:t xml:space="preserve">Academic credit, and grades awarded to students for that credit, are based on delivery of course content in accordance with the learning objectives of the course and the assessment of the quality of student work in that course. As stated in the Academic Continuity Policy, as in any disruption, </w:t>
      </w:r>
      <w:r w:rsidRPr="00AA794B">
        <w:rPr>
          <w:sz w:val="22"/>
          <w:szCs w:val="22"/>
          <w:lang w:val="en"/>
        </w:rPr>
        <w:t>i</w:t>
      </w:r>
      <w:r w:rsidRPr="00A43642">
        <w:rPr>
          <w:sz w:val="22"/>
          <w:szCs w:val="22"/>
          <w:lang w:val="en"/>
        </w:rPr>
        <w:t>nstructors</w:t>
      </w:r>
      <w:r w:rsidRPr="00AA794B">
        <w:rPr>
          <w:sz w:val="22"/>
          <w:szCs w:val="22"/>
          <w:lang w:val="en"/>
        </w:rPr>
        <w:t xml:space="preserve"> of record</w:t>
      </w:r>
      <w:r w:rsidRPr="00A43642">
        <w:rPr>
          <w:sz w:val="22"/>
          <w:szCs w:val="22"/>
          <w:lang w:val="en"/>
        </w:rPr>
        <w:t xml:space="preserve"> should endeavor to mitigate the effects of a significant academic disruption to ensure that the approved course content is </w:t>
      </w:r>
      <w:r w:rsidR="006E56B6" w:rsidRPr="00AA794B">
        <w:rPr>
          <w:sz w:val="22"/>
          <w:szCs w:val="22"/>
          <w:lang w:val="en"/>
        </w:rPr>
        <w:t>delivered,</w:t>
      </w:r>
      <w:r w:rsidRPr="00A43642">
        <w:rPr>
          <w:sz w:val="22"/>
          <w:szCs w:val="22"/>
          <w:lang w:val="en"/>
        </w:rPr>
        <w:t xml:space="preserve"> and the appropriate assessment of student performance is undertaken. The </w:t>
      </w:r>
      <w:r w:rsidR="008A504B">
        <w:rPr>
          <w:sz w:val="22"/>
          <w:szCs w:val="22"/>
          <w:lang w:val="en"/>
        </w:rPr>
        <w:t>IOR</w:t>
      </w:r>
      <w:r w:rsidRPr="00A43642">
        <w:rPr>
          <w:sz w:val="22"/>
          <w:szCs w:val="22"/>
          <w:lang w:val="en"/>
        </w:rPr>
        <w:t xml:space="preserve"> </w:t>
      </w:r>
      <w:r w:rsidRPr="00AA794B">
        <w:rPr>
          <w:sz w:val="22"/>
          <w:szCs w:val="22"/>
          <w:lang w:val="en"/>
        </w:rPr>
        <w:t>listed in banner at any given time is authorized to determine</w:t>
      </w:r>
      <w:r w:rsidRPr="00A43642">
        <w:rPr>
          <w:sz w:val="22"/>
          <w:szCs w:val="22"/>
          <w:lang w:val="en"/>
        </w:rPr>
        <w:t xml:space="preserve"> whether learning outcomes have been met</w:t>
      </w:r>
      <w:r w:rsidR="0033093D">
        <w:rPr>
          <w:sz w:val="22"/>
          <w:szCs w:val="22"/>
          <w:lang w:val="en"/>
        </w:rPr>
        <w:t xml:space="preserve"> and credit should be granted</w:t>
      </w:r>
      <w:r w:rsidRPr="00A43642">
        <w:rPr>
          <w:sz w:val="22"/>
          <w:szCs w:val="22"/>
          <w:lang w:val="en"/>
        </w:rPr>
        <w:t>.</w:t>
      </w:r>
    </w:p>
    <w:p w14:paraId="3D246547" w14:textId="77777777" w:rsidR="00A12D89" w:rsidRDefault="00A12D89" w:rsidP="004C04A3">
      <w:pPr>
        <w:rPr>
          <w:sz w:val="22"/>
          <w:szCs w:val="22"/>
          <w:lang w:val="en"/>
        </w:rPr>
      </w:pPr>
    </w:p>
    <w:p w14:paraId="74715D40" w14:textId="54D447FC" w:rsidR="00974220" w:rsidRDefault="00A43642" w:rsidP="004C04A3">
      <w:pPr>
        <w:rPr>
          <w:sz w:val="22"/>
          <w:szCs w:val="22"/>
          <w:lang w:val="en"/>
        </w:rPr>
      </w:pPr>
      <w:r w:rsidRPr="00A43642">
        <w:rPr>
          <w:sz w:val="22"/>
          <w:szCs w:val="22"/>
          <w:lang w:val="en"/>
        </w:rPr>
        <w:t xml:space="preserve">The Academic Continuity plan allows for changes in the way that course content is </w:t>
      </w:r>
      <w:r w:rsidR="006E56B6" w:rsidRPr="00A43642">
        <w:rPr>
          <w:sz w:val="22"/>
          <w:szCs w:val="22"/>
          <w:lang w:val="en"/>
        </w:rPr>
        <w:t>delivered,</w:t>
      </w:r>
      <w:r w:rsidRPr="00A43642">
        <w:rPr>
          <w:sz w:val="22"/>
          <w:szCs w:val="22"/>
          <w:lang w:val="en"/>
        </w:rPr>
        <w:t xml:space="preserve"> and the learning outcomes are achieved. If the </w:t>
      </w:r>
      <w:r w:rsidR="008A504B">
        <w:rPr>
          <w:sz w:val="22"/>
          <w:szCs w:val="22"/>
          <w:lang w:val="en"/>
        </w:rPr>
        <w:t>IOR</w:t>
      </w:r>
      <w:r w:rsidRPr="00A43642">
        <w:rPr>
          <w:sz w:val="22"/>
          <w:szCs w:val="22"/>
          <w:lang w:val="en"/>
        </w:rPr>
        <w:t xml:space="preserve"> determines that the learning outcomes can be met with adjustments to the organization of the course, including modifications to the delivery, the </w:t>
      </w:r>
      <w:r w:rsidR="008A504B">
        <w:rPr>
          <w:sz w:val="22"/>
          <w:szCs w:val="22"/>
          <w:lang w:val="en"/>
        </w:rPr>
        <w:t>IOR</w:t>
      </w:r>
      <w:r w:rsidRPr="00A43642">
        <w:rPr>
          <w:sz w:val="22"/>
          <w:szCs w:val="22"/>
          <w:lang w:val="en"/>
        </w:rPr>
        <w:t xml:space="preserve"> should make these changes under this emergency. </w:t>
      </w:r>
    </w:p>
    <w:p w14:paraId="4A630230" w14:textId="77777777" w:rsidR="00974220" w:rsidRDefault="00974220" w:rsidP="004C04A3">
      <w:pPr>
        <w:rPr>
          <w:sz w:val="22"/>
          <w:szCs w:val="22"/>
          <w:lang w:val="en"/>
        </w:rPr>
      </w:pPr>
    </w:p>
    <w:p w14:paraId="2CC965B8" w14:textId="67DBCA0B" w:rsidR="004C04A3" w:rsidRPr="00A43642" w:rsidRDefault="11DA11CE" w:rsidP="004C04A3">
      <w:pPr>
        <w:rPr>
          <w:sz w:val="22"/>
          <w:szCs w:val="22"/>
          <w:lang w:val="en"/>
        </w:rPr>
      </w:pPr>
      <w:r w:rsidRPr="200B45EE">
        <w:rPr>
          <w:sz w:val="22"/>
          <w:szCs w:val="22"/>
          <w:lang w:val="en"/>
        </w:rPr>
        <w:t xml:space="preserve">Course changes should align with discipline-specific pedagogical practices as much as possible. Instructors of record should </w:t>
      </w:r>
      <w:r w:rsidR="205AECEA" w:rsidRPr="200B45EE">
        <w:rPr>
          <w:sz w:val="22"/>
          <w:szCs w:val="22"/>
          <w:lang w:val="en"/>
        </w:rPr>
        <w:t xml:space="preserve">confirm </w:t>
      </w:r>
      <w:r w:rsidR="6EF0CE48" w:rsidRPr="200B45EE">
        <w:rPr>
          <w:sz w:val="22"/>
          <w:szCs w:val="22"/>
          <w:lang w:val="en"/>
        </w:rPr>
        <w:t>changes</w:t>
      </w:r>
      <w:r w:rsidRPr="200B45EE">
        <w:rPr>
          <w:sz w:val="22"/>
          <w:szCs w:val="22"/>
          <w:lang w:val="en"/>
        </w:rPr>
        <w:t xml:space="preserve"> with their unit heads for guidance. If a unit head is unavailable, the associate dean for that area will be the point of contact. </w:t>
      </w:r>
      <w:r w:rsidR="001231A9" w:rsidRPr="001231A9">
        <w:rPr>
          <w:sz w:val="22"/>
          <w:szCs w:val="22"/>
        </w:rPr>
        <w:t xml:space="preserve">If the IOR, in consultation with the unit head, </w:t>
      </w:r>
      <w:r w:rsidR="007C0B39" w:rsidRPr="00213A1D">
        <w:rPr>
          <w:sz w:val="22"/>
          <w:szCs w:val="22"/>
        </w:rPr>
        <w:t>reasonably</w:t>
      </w:r>
      <w:r w:rsidR="007C0B39" w:rsidRPr="007C0B39">
        <w:rPr>
          <w:sz w:val="22"/>
          <w:szCs w:val="22"/>
        </w:rPr>
        <w:t xml:space="preserve"> </w:t>
      </w:r>
      <w:r w:rsidR="001231A9" w:rsidRPr="001231A9">
        <w:rPr>
          <w:sz w:val="22"/>
          <w:szCs w:val="22"/>
        </w:rPr>
        <w:t>determines that the learning outcomes cannot be met even with such adjustments</w:t>
      </w:r>
      <w:r w:rsidR="1FF65EF1" w:rsidRPr="74C3245B">
        <w:rPr>
          <w:sz w:val="22"/>
          <w:szCs w:val="22"/>
        </w:rPr>
        <w:t xml:space="preserve"> or that such adjustments would lead to an unreasonable amount of work</w:t>
      </w:r>
      <w:r w:rsidR="001231A9" w:rsidRPr="001231A9">
        <w:rPr>
          <w:sz w:val="22"/>
          <w:szCs w:val="22"/>
        </w:rPr>
        <w:t>, then the completion of the course may be delayed until the missing instructional or grading work is completed.</w:t>
      </w:r>
      <w:r w:rsidRPr="200B45EE">
        <w:rPr>
          <w:sz w:val="22"/>
          <w:szCs w:val="22"/>
          <w:lang w:val="en"/>
        </w:rPr>
        <w:t xml:space="preserve"> </w:t>
      </w:r>
    </w:p>
    <w:p w14:paraId="47EFA065" w14:textId="77777777" w:rsidR="00004CE8" w:rsidRPr="00AA794B" w:rsidRDefault="00004CE8" w:rsidP="00A43642">
      <w:pPr>
        <w:rPr>
          <w:sz w:val="22"/>
          <w:szCs w:val="22"/>
          <w:lang w:val="en"/>
        </w:rPr>
      </w:pPr>
    </w:p>
    <w:p w14:paraId="6168F8C3" w14:textId="77777777" w:rsidR="000708F0" w:rsidRPr="00AA794B" w:rsidRDefault="00AF7C48" w:rsidP="00A43642">
      <w:pPr>
        <w:rPr>
          <w:sz w:val="22"/>
          <w:szCs w:val="22"/>
          <w:lang w:val="en"/>
        </w:rPr>
      </w:pPr>
      <w:r w:rsidRPr="00AA794B">
        <w:rPr>
          <w:sz w:val="22"/>
          <w:szCs w:val="22"/>
          <w:lang w:val="en"/>
        </w:rPr>
        <w:t>C</w:t>
      </w:r>
      <w:r w:rsidR="00A43642" w:rsidRPr="00A43642">
        <w:rPr>
          <w:sz w:val="22"/>
          <w:szCs w:val="22"/>
          <w:lang w:val="en"/>
        </w:rPr>
        <w:t>hanges might include</w:t>
      </w:r>
      <w:r w:rsidR="000708F0" w:rsidRPr="00AA794B">
        <w:rPr>
          <w:sz w:val="22"/>
          <w:szCs w:val="22"/>
          <w:lang w:val="en"/>
        </w:rPr>
        <w:t>, but are not limited to, the following:</w:t>
      </w:r>
    </w:p>
    <w:p w14:paraId="062A565A" w14:textId="73E4255A" w:rsidR="00EF7DC3" w:rsidRPr="00AA794B" w:rsidRDefault="00EF7DC3" w:rsidP="00EF7DC3">
      <w:pPr>
        <w:pStyle w:val="ListParagraph"/>
        <w:numPr>
          <w:ilvl w:val="0"/>
          <w:numId w:val="3"/>
        </w:numPr>
        <w:rPr>
          <w:sz w:val="22"/>
          <w:szCs w:val="22"/>
          <w:lang w:val="en"/>
        </w:rPr>
      </w:pPr>
      <w:r w:rsidRPr="00AA794B">
        <w:rPr>
          <w:sz w:val="22"/>
          <w:szCs w:val="22"/>
          <w:lang w:val="en"/>
        </w:rPr>
        <w:t>Modifying course by postponing, abbreviating, or omitting non-critical elements of course, and revising lesson plans and grading rubrics accordingly</w:t>
      </w:r>
    </w:p>
    <w:p w14:paraId="213F7345" w14:textId="79E4D3A3" w:rsidR="00EF7DC3" w:rsidRPr="00AA794B" w:rsidRDefault="00EF7DC3" w:rsidP="00EF7DC3">
      <w:pPr>
        <w:pStyle w:val="ListParagraph"/>
        <w:numPr>
          <w:ilvl w:val="0"/>
          <w:numId w:val="3"/>
        </w:numPr>
        <w:rPr>
          <w:sz w:val="22"/>
          <w:szCs w:val="22"/>
          <w:lang w:val="en"/>
        </w:rPr>
      </w:pPr>
      <w:r w:rsidRPr="00AA794B">
        <w:rPr>
          <w:sz w:val="22"/>
          <w:szCs w:val="22"/>
          <w:lang w:val="en"/>
        </w:rPr>
        <w:lastRenderedPageBreak/>
        <w:t xml:space="preserve">Modifying lab/discussion sections or replacing </w:t>
      </w:r>
      <w:r w:rsidR="0000186F" w:rsidRPr="00AA794B">
        <w:rPr>
          <w:sz w:val="22"/>
          <w:szCs w:val="22"/>
          <w:lang w:val="en"/>
        </w:rPr>
        <w:t>sections with other work</w:t>
      </w:r>
    </w:p>
    <w:p w14:paraId="1A35D6DD" w14:textId="5089ED86" w:rsidR="00EF7DC3" w:rsidRPr="00AA794B" w:rsidRDefault="00F949D6" w:rsidP="00EF7DC3">
      <w:pPr>
        <w:pStyle w:val="ListParagraph"/>
        <w:numPr>
          <w:ilvl w:val="0"/>
          <w:numId w:val="3"/>
        </w:numPr>
        <w:rPr>
          <w:sz w:val="22"/>
          <w:szCs w:val="22"/>
          <w:lang w:val="en"/>
        </w:rPr>
      </w:pPr>
      <w:r>
        <w:rPr>
          <w:sz w:val="22"/>
          <w:szCs w:val="22"/>
          <w:lang w:val="en"/>
        </w:rPr>
        <w:t>Using</w:t>
      </w:r>
      <w:r w:rsidR="00EF7DC3" w:rsidRPr="00AA794B">
        <w:rPr>
          <w:sz w:val="22"/>
          <w:szCs w:val="22"/>
          <w:lang w:val="en"/>
        </w:rPr>
        <w:t xml:space="preserve"> online instructional assets where available (</w:t>
      </w:r>
      <w:proofErr w:type="gramStart"/>
      <w:r w:rsidR="00EF7DC3" w:rsidRPr="00AA794B">
        <w:rPr>
          <w:sz w:val="22"/>
          <w:szCs w:val="22"/>
          <w:lang w:val="en"/>
        </w:rPr>
        <w:t>e.g.</w:t>
      </w:r>
      <w:proofErr w:type="gramEnd"/>
      <w:r w:rsidR="00EF7DC3" w:rsidRPr="00AA794B">
        <w:rPr>
          <w:sz w:val="22"/>
          <w:szCs w:val="22"/>
          <w:lang w:val="en"/>
        </w:rPr>
        <w:t xml:space="preserve"> from labs created during pandemic; lecture videos; automated quizzes/modules)</w:t>
      </w:r>
      <w:r>
        <w:rPr>
          <w:sz w:val="22"/>
          <w:szCs w:val="22"/>
          <w:lang w:val="en"/>
        </w:rPr>
        <w:t xml:space="preserve"> to </w:t>
      </w:r>
      <w:r w:rsidR="00B76097">
        <w:rPr>
          <w:sz w:val="22"/>
          <w:szCs w:val="22"/>
          <w:lang w:val="en"/>
        </w:rPr>
        <w:t xml:space="preserve">help </w:t>
      </w:r>
      <w:r w:rsidR="00C0061F">
        <w:rPr>
          <w:sz w:val="22"/>
          <w:szCs w:val="22"/>
          <w:lang w:val="en"/>
        </w:rPr>
        <w:t>cover for missing instruction</w:t>
      </w:r>
    </w:p>
    <w:p w14:paraId="1E80A9FD" w14:textId="27FDEFBC" w:rsidR="00EF7DC3" w:rsidRPr="00AA794B" w:rsidRDefault="00EF7DC3" w:rsidP="00EF7DC3">
      <w:pPr>
        <w:pStyle w:val="ListParagraph"/>
        <w:numPr>
          <w:ilvl w:val="0"/>
          <w:numId w:val="3"/>
        </w:numPr>
        <w:rPr>
          <w:sz w:val="22"/>
          <w:szCs w:val="22"/>
          <w:lang w:val="en"/>
        </w:rPr>
      </w:pPr>
      <w:r w:rsidRPr="00AA794B">
        <w:rPr>
          <w:sz w:val="22"/>
          <w:szCs w:val="22"/>
          <w:lang w:val="en"/>
        </w:rPr>
        <w:t>Shift</w:t>
      </w:r>
      <w:r w:rsidR="0000186F" w:rsidRPr="00AA794B">
        <w:rPr>
          <w:sz w:val="22"/>
          <w:szCs w:val="22"/>
          <w:lang w:val="en"/>
        </w:rPr>
        <w:t>ing</w:t>
      </w:r>
      <w:r w:rsidRPr="00AA794B">
        <w:rPr>
          <w:sz w:val="22"/>
          <w:szCs w:val="22"/>
          <w:lang w:val="en"/>
        </w:rPr>
        <w:t xml:space="preserve"> to less labor-intensive assessments for assignments and exams (</w:t>
      </w:r>
      <w:proofErr w:type="gramStart"/>
      <w:r w:rsidRPr="00AA794B">
        <w:rPr>
          <w:sz w:val="22"/>
          <w:szCs w:val="22"/>
          <w:lang w:val="en"/>
        </w:rPr>
        <w:t>e.g.</w:t>
      </w:r>
      <w:proofErr w:type="gramEnd"/>
      <w:r w:rsidRPr="00AA794B">
        <w:rPr>
          <w:sz w:val="22"/>
          <w:szCs w:val="22"/>
          <w:lang w:val="en"/>
        </w:rPr>
        <w:t xml:space="preserve"> multiple choice instead of essay)</w:t>
      </w:r>
    </w:p>
    <w:p w14:paraId="3EE8357B" w14:textId="1C279788" w:rsidR="000708F0" w:rsidRPr="00AA794B" w:rsidRDefault="00EF7DC3" w:rsidP="0000186F">
      <w:pPr>
        <w:pStyle w:val="ListParagraph"/>
        <w:numPr>
          <w:ilvl w:val="0"/>
          <w:numId w:val="3"/>
        </w:numPr>
        <w:rPr>
          <w:sz w:val="22"/>
          <w:szCs w:val="22"/>
          <w:lang w:val="en"/>
        </w:rPr>
      </w:pPr>
      <w:r w:rsidRPr="00AA794B">
        <w:rPr>
          <w:sz w:val="22"/>
          <w:szCs w:val="22"/>
          <w:lang w:val="en"/>
        </w:rPr>
        <w:t>Creat</w:t>
      </w:r>
      <w:r w:rsidR="0000186F" w:rsidRPr="00AA794B">
        <w:rPr>
          <w:sz w:val="22"/>
          <w:szCs w:val="22"/>
          <w:lang w:val="en"/>
        </w:rPr>
        <w:t>ing</w:t>
      </w:r>
      <w:r w:rsidRPr="00AA794B">
        <w:rPr>
          <w:sz w:val="22"/>
          <w:szCs w:val="22"/>
          <w:lang w:val="en"/>
        </w:rPr>
        <w:t xml:space="preserve"> online Canvas shells for multi-section courses that contain automated assignments, modules, quizzes, etc. and combine sections into one online course.</w:t>
      </w:r>
    </w:p>
    <w:p w14:paraId="785BAE74" w14:textId="77777777" w:rsidR="000708F0" w:rsidRPr="00AA794B" w:rsidRDefault="000708F0" w:rsidP="00A43642">
      <w:pPr>
        <w:rPr>
          <w:sz w:val="22"/>
          <w:szCs w:val="22"/>
          <w:lang w:val="en"/>
        </w:rPr>
      </w:pPr>
    </w:p>
    <w:p w14:paraId="186D9CE6" w14:textId="51D6968F" w:rsidR="00731974" w:rsidRPr="00AA794B" w:rsidRDefault="00793F8F" w:rsidP="00A43642">
      <w:pPr>
        <w:rPr>
          <w:sz w:val="22"/>
          <w:szCs w:val="22"/>
          <w:lang w:val="en"/>
        </w:rPr>
      </w:pPr>
      <w:r>
        <w:rPr>
          <w:sz w:val="22"/>
          <w:szCs w:val="22"/>
          <w:lang w:val="en"/>
        </w:rPr>
        <w:t>C</w:t>
      </w:r>
      <w:r w:rsidR="00136D35" w:rsidRPr="00AA794B">
        <w:rPr>
          <w:sz w:val="22"/>
          <w:szCs w:val="22"/>
          <w:lang w:val="en"/>
        </w:rPr>
        <w:t xml:space="preserve">ourses </w:t>
      </w:r>
      <w:r w:rsidR="00F15DB5">
        <w:rPr>
          <w:sz w:val="22"/>
          <w:szCs w:val="22"/>
          <w:lang w:val="en"/>
        </w:rPr>
        <w:t xml:space="preserve">or sections that have not been </w:t>
      </w:r>
      <w:r w:rsidR="001A696F">
        <w:rPr>
          <w:sz w:val="22"/>
          <w:szCs w:val="22"/>
          <w:lang w:val="en"/>
        </w:rPr>
        <w:t xml:space="preserve">affected by the disruption </w:t>
      </w:r>
      <w:r w:rsidR="00136D35" w:rsidRPr="00AA794B">
        <w:rPr>
          <w:sz w:val="22"/>
          <w:szCs w:val="22"/>
          <w:lang w:val="en"/>
        </w:rPr>
        <w:t xml:space="preserve">should be delivered as scheduled unless otherwise approved. For instance, IORs or lab/discussion leaders shall not switch an in-person course </w:t>
      </w:r>
      <w:r w:rsidR="004C04A3">
        <w:rPr>
          <w:sz w:val="22"/>
          <w:szCs w:val="22"/>
          <w:lang w:val="en"/>
        </w:rPr>
        <w:t xml:space="preserve">or section </w:t>
      </w:r>
      <w:r w:rsidR="00136D35" w:rsidRPr="00AA794B">
        <w:rPr>
          <w:sz w:val="22"/>
          <w:szCs w:val="22"/>
          <w:lang w:val="en"/>
        </w:rPr>
        <w:t xml:space="preserve">to </w:t>
      </w:r>
      <w:r w:rsidR="00826BC5">
        <w:rPr>
          <w:sz w:val="22"/>
          <w:szCs w:val="22"/>
          <w:lang w:val="en"/>
        </w:rPr>
        <w:t xml:space="preserve">fully </w:t>
      </w:r>
      <w:r w:rsidR="00136D35" w:rsidRPr="00AA794B">
        <w:rPr>
          <w:sz w:val="22"/>
          <w:szCs w:val="22"/>
          <w:lang w:val="en"/>
        </w:rPr>
        <w:t>online instruction without approval. Any changes to modality or location of a</w:t>
      </w:r>
      <w:r w:rsidR="00C7071C">
        <w:rPr>
          <w:sz w:val="22"/>
          <w:szCs w:val="22"/>
          <w:lang w:val="en"/>
        </w:rPr>
        <w:t>n entire</w:t>
      </w:r>
      <w:r w:rsidR="00136D35" w:rsidRPr="00AA794B">
        <w:rPr>
          <w:sz w:val="22"/>
          <w:szCs w:val="22"/>
          <w:lang w:val="en"/>
        </w:rPr>
        <w:t xml:space="preserve"> course from what is on the course schedule must be approved by the dean through the department head. Shifting a course to synchronous online requires </w:t>
      </w:r>
      <w:r w:rsidR="00B21882">
        <w:rPr>
          <w:sz w:val="22"/>
          <w:szCs w:val="22"/>
          <w:lang w:val="en"/>
        </w:rPr>
        <w:t>additional approval from the</w:t>
      </w:r>
      <w:r w:rsidR="00136D35" w:rsidRPr="00AA794B">
        <w:rPr>
          <w:sz w:val="22"/>
          <w:szCs w:val="22"/>
          <w:lang w:val="en"/>
        </w:rPr>
        <w:t xml:space="preserve"> Office of the Provost. Requests for changes to synchronous online should be sent from the dean to Ron Bramhall in OTP – </w:t>
      </w:r>
      <w:hyperlink r:id="rId12" w:history="1">
        <w:r w:rsidR="00136D35" w:rsidRPr="2DC55B4B">
          <w:rPr>
            <w:rStyle w:val="Hyperlink"/>
            <w:sz w:val="22"/>
            <w:szCs w:val="22"/>
            <w:lang w:val="en"/>
          </w:rPr>
          <w:t>rcb@uoregon.edu</w:t>
        </w:r>
      </w:hyperlink>
      <w:r w:rsidR="00136D35" w:rsidRPr="2DC55B4B">
        <w:rPr>
          <w:sz w:val="22"/>
          <w:szCs w:val="22"/>
          <w:lang w:val="en"/>
        </w:rPr>
        <w:t>.</w:t>
      </w:r>
    </w:p>
    <w:p w14:paraId="2E30FDE2" w14:textId="77777777" w:rsidR="00136D35" w:rsidRPr="00AA794B" w:rsidRDefault="00136D35" w:rsidP="00A43642">
      <w:pPr>
        <w:rPr>
          <w:sz w:val="22"/>
          <w:szCs w:val="22"/>
          <w:lang w:val="en"/>
        </w:rPr>
      </w:pPr>
    </w:p>
    <w:p w14:paraId="36F11B14" w14:textId="1CB621E3" w:rsidR="00A43642" w:rsidRPr="00A43642" w:rsidRDefault="00A43642" w:rsidP="00A43642">
      <w:pPr>
        <w:rPr>
          <w:sz w:val="22"/>
          <w:szCs w:val="22"/>
          <w:lang w:val="en"/>
        </w:rPr>
      </w:pPr>
      <w:r w:rsidRPr="00A43642">
        <w:rPr>
          <w:sz w:val="22"/>
          <w:szCs w:val="22"/>
          <w:lang w:val="en"/>
        </w:rPr>
        <w:t>Typically, a 4-credit class</w:t>
      </w:r>
      <w:r w:rsidR="000D4237" w:rsidRPr="00AA794B">
        <w:rPr>
          <w:sz w:val="22"/>
          <w:szCs w:val="22"/>
          <w:lang w:val="en"/>
        </w:rPr>
        <w:t xml:space="preserve"> </w:t>
      </w:r>
      <w:r w:rsidR="006724B4" w:rsidRPr="00AA794B">
        <w:rPr>
          <w:sz w:val="22"/>
          <w:szCs w:val="22"/>
          <w:lang w:val="en"/>
        </w:rPr>
        <w:t xml:space="preserve">expects </w:t>
      </w:r>
      <w:r w:rsidRPr="00A43642">
        <w:rPr>
          <w:sz w:val="22"/>
          <w:szCs w:val="22"/>
          <w:lang w:val="en"/>
        </w:rPr>
        <w:t>12 hours a week</w:t>
      </w:r>
      <w:r w:rsidR="006724B4" w:rsidRPr="00AA794B">
        <w:rPr>
          <w:sz w:val="22"/>
          <w:szCs w:val="22"/>
          <w:lang w:val="en"/>
        </w:rPr>
        <w:t xml:space="preserve"> of student engagement. </w:t>
      </w:r>
      <w:r w:rsidR="00254413" w:rsidRPr="00AA794B">
        <w:rPr>
          <w:sz w:val="22"/>
          <w:szCs w:val="22"/>
          <w:lang w:val="en"/>
        </w:rPr>
        <w:t>For an in-person course, t</w:t>
      </w:r>
      <w:r w:rsidR="006724B4" w:rsidRPr="00AA794B">
        <w:rPr>
          <w:sz w:val="22"/>
          <w:szCs w:val="22"/>
          <w:lang w:val="en"/>
        </w:rPr>
        <w:t xml:space="preserve">his usually </w:t>
      </w:r>
      <w:r w:rsidRPr="00A43642">
        <w:rPr>
          <w:sz w:val="22"/>
          <w:szCs w:val="22"/>
          <w:lang w:val="en"/>
        </w:rPr>
        <w:t xml:space="preserve">includes 4 hours of lecture including discussion section or lab time for a </w:t>
      </w:r>
      <w:r w:rsidR="006724B4" w:rsidRPr="00AA794B">
        <w:rPr>
          <w:sz w:val="22"/>
          <w:szCs w:val="22"/>
          <w:lang w:val="en"/>
        </w:rPr>
        <w:t>lower-level</w:t>
      </w:r>
      <w:r w:rsidRPr="00A43642">
        <w:rPr>
          <w:sz w:val="22"/>
          <w:szCs w:val="22"/>
          <w:lang w:val="en"/>
        </w:rPr>
        <w:t xml:space="preserve"> class and at least 3 hours for an </w:t>
      </w:r>
      <w:r w:rsidR="00997D32" w:rsidRPr="00A43642">
        <w:rPr>
          <w:sz w:val="22"/>
          <w:szCs w:val="22"/>
          <w:lang w:val="en"/>
        </w:rPr>
        <w:t>upper-level</w:t>
      </w:r>
      <w:r w:rsidRPr="00A43642">
        <w:rPr>
          <w:sz w:val="22"/>
          <w:szCs w:val="22"/>
          <w:lang w:val="en"/>
        </w:rPr>
        <w:t xml:space="preserve"> class. The remaining time is taken with other coursework such as readings and assignments. During </w:t>
      </w:r>
      <w:r w:rsidR="002A6438" w:rsidRPr="00AA794B">
        <w:rPr>
          <w:sz w:val="22"/>
          <w:szCs w:val="22"/>
          <w:lang w:val="en"/>
        </w:rPr>
        <w:t>a</w:t>
      </w:r>
      <w:r w:rsidRPr="00A43642">
        <w:rPr>
          <w:sz w:val="22"/>
          <w:szCs w:val="22"/>
          <w:lang w:val="en"/>
        </w:rPr>
        <w:t xml:space="preserve"> disruption, </w:t>
      </w:r>
      <w:r w:rsidR="002A6438" w:rsidRPr="00AA794B">
        <w:rPr>
          <w:sz w:val="22"/>
          <w:szCs w:val="22"/>
          <w:lang w:val="en"/>
        </w:rPr>
        <w:t>i</w:t>
      </w:r>
      <w:r w:rsidRPr="00A43642">
        <w:rPr>
          <w:sz w:val="22"/>
          <w:szCs w:val="22"/>
          <w:lang w:val="en"/>
        </w:rPr>
        <w:t xml:space="preserve">nstructors </w:t>
      </w:r>
      <w:r w:rsidR="00307BA1" w:rsidRPr="00AA794B">
        <w:rPr>
          <w:sz w:val="22"/>
          <w:szCs w:val="22"/>
          <w:lang w:val="en"/>
        </w:rPr>
        <w:t>should</w:t>
      </w:r>
      <w:r w:rsidR="002A6438" w:rsidRPr="00AA794B">
        <w:rPr>
          <w:sz w:val="22"/>
          <w:szCs w:val="22"/>
          <w:lang w:val="en"/>
        </w:rPr>
        <w:t xml:space="preserve"> modify </w:t>
      </w:r>
      <w:r w:rsidR="00307BA1" w:rsidRPr="00AA794B">
        <w:rPr>
          <w:sz w:val="22"/>
          <w:szCs w:val="22"/>
          <w:lang w:val="en"/>
        </w:rPr>
        <w:t xml:space="preserve">the ways </w:t>
      </w:r>
      <w:r w:rsidR="003E1AE9">
        <w:rPr>
          <w:sz w:val="22"/>
          <w:szCs w:val="22"/>
          <w:lang w:val="en"/>
        </w:rPr>
        <w:t>s</w:t>
      </w:r>
      <w:r w:rsidR="00307BA1" w:rsidRPr="00AA794B">
        <w:rPr>
          <w:sz w:val="22"/>
          <w:szCs w:val="22"/>
          <w:lang w:val="en"/>
        </w:rPr>
        <w:t xml:space="preserve">tudents engage with course material </w:t>
      </w:r>
      <w:r w:rsidR="00307BA1" w:rsidRPr="00A43642">
        <w:rPr>
          <w:sz w:val="22"/>
          <w:szCs w:val="22"/>
          <w:lang w:val="en"/>
        </w:rPr>
        <w:t>without significant increase or decrease in workload</w:t>
      </w:r>
      <w:r w:rsidR="00307BA1" w:rsidRPr="00AA794B">
        <w:rPr>
          <w:sz w:val="22"/>
          <w:szCs w:val="22"/>
          <w:lang w:val="en"/>
        </w:rPr>
        <w:t xml:space="preserve"> while striving </w:t>
      </w:r>
      <w:r w:rsidRPr="00A43642">
        <w:rPr>
          <w:sz w:val="22"/>
          <w:szCs w:val="22"/>
          <w:lang w:val="en"/>
        </w:rPr>
        <w:t xml:space="preserve">to ensure that the approved course content is </w:t>
      </w:r>
      <w:r w:rsidR="006E56B6" w:rsidRPr="00A43642">
        <w:rPr>
          <w:sz w:val="22"/>
          <w:szCs w:val="22"/>
          <w:lang w:val="en"/>
        </w:rPr>
        <w:t>delivered,</w:t>
      </w:r>
      <w:r w:rsidRPr="00A43642">
        <w:rPr>
          <w:sz w:val="22"/>
          <w:szCs w:val="22"/>
          <w:lang w:val="en"/>
        </w:rPr>
        <w:t xml:space="preserve"> and the appropriate assessment of student performance is undertaken. Instructors of record may, for instance, reduce the number of assessed assignments by increasing work needed per assignment if they can still ensure sufficient assessment of learning outcomes. Instructors of record may also replace class time with out</w:t>
      </w:r>
      <w:r w:rsidR="4FAF2D6B" w:rsidRPr="2DC55B4B">
        <w:rPr>
          <w:sz w:val="22"/>
          <w:szCs w:val="22"/>
          <w:lang w:val="en"/>
        </w:rPr>
        <w:t>-</w:t>
      </w:r>
      <w:r w:rsidRPr="00A43642">
        <w:rPr>
          <w:sz w:val="22"/>
          <w:szCs w:val="22"/>
          <w:lang w:val="en"/>
        </w:rPr>
        <w:t>of</w:t>
      </w:r>
      <w:r w:rsidR="07DC5075" w:rsidRPr="2DC55B4B">
        <w:rPr>
          <w:sz w:val="22"/>
          <w:szCs w:val="22"/>
          <w:lang w:val="en"/>
        </w:rPr>
        <w:t>-</w:t>
      </w:r>
      <w:r w:rsidRPr="00A43642">
        <w:rPr>
          <w:sz w:val="22"/>
          <w:szCs w:val="22"/>
          <w:lang w:val="en"/>
        </w:rPr>
        <w:t xml:space="preserve">class assignments that can meet the same learning outcomes. Finally, it may be possible </w:t>
      </w:r>
      <w:r w:rsidR="4E55A9C0" w:rsidRPr="2DC55B4B">
        <w:rPr>
          <w:sz w:val="22"/>
          <w:szCs w:val="22"/>
          <w:lang w:val="en"/>
        </w:rPr>
        <w:t>to fully assess learning outcomes by altering other assignments to include the missed class time or work</w:t>
      </w:r>
      <w:r w:rsidRPr="2DC55B4B">
        <w:rPr>
          <w:sz w:val="22"/>
          <w:szCs w:val="22"/>
          <w:lang w:val="en"/>
        </w:rPr>
        <w:t xml:space="preserve"> </w:t>
      </w:r>
      <w:r w:rsidR="4B5F1D41" w:rsidRPr="2DC55B4B">
        <w:rPr>
          <w:sz w:val="22"/>
          <w:szCs w:val="22"/>
          <w:lang w:val="en"/>
        </w:rPr>
        <w:t xml:space="preserve">even if </w:t>
      </w:r>
      <w:r w:rsidRPr="00A43642">
        <w:rPr>
          <w:sz w:val="22"/>
          <w:szCs w:val="22"/>
          <w:lang w:val="en"/>
        </w:rPr>
        <w:t xml:space="preserve">some class time and assignments </w:t>
      </w:r>
      <w:r w:rsidR="568D225B" w:rsidRPr="2DC55B4B">
        <w:rPr>
          <w:sz w:val="22"/>
          <w:szCs w:val="22"/>
          <w:lang w:val="en"/>
        </w:rPr>
        <w:t>have been</w:t>
      </w:r>
      <w:r w:rsidRPr="00A43642">
        <w:rPr>
          <w:sz w:val="22"/>
          <w:szCs w:val="22"/>
          <w:lang w:val="en"/>
        </w:rPr>
        <w:t xml:space="preserve"> missed</w:t>
      </w:r>
      <w:r w:rsidR="239B83D3" w:rsidRPr="2DC55B4B">
        <w:rPr>
          <w:sz w:val="22"/>
          <w:szCs w:val="22"/>
          <w:lang w:val="en"/>
        </w:rPr>
        <w:t>.</w:t>
      </w:r>
      <w:r w:rsidRPr="00A43642">
        <w:rPr>
          <w:sz w:val="22"/>
          <w:szCs w:val="22"/>
          <w:lang w:val="en"/>
        </w:rPr>
        <w:t xml:space="preserve"> </w:t>
      </w:r>
    </w:p>
    <w:p w14:paraId="5AA8A28F" w14:textId="77777777" w:rsidR="00A43642" w:rsidRPr="00A43642" w:rsidRDefault="00A43642" w:rsidP="00A43642">
      <w:pPr>
        <w:rPr>
          <w:sz w:val="22"/>
          <w:szCs w:val="22"/>
          <w:lang w:val="en"/>
        </w:rPr>
      </w:pPr>
    </w:p>
    <w:p w14:paraId="12712F0E" w14:textId="47C683B1" w:rsidR="00A43642" w:rsidRPr="00A43642" w:rsidRDefault="00A43642" w:rsidP="00A43642">
      <w:pPr>
        <w:rPr>
          <w:sz w:val="22"/>
          <w:szCs w:val="22"/>
          <w:lang w:val="en"/>
        </w:rPr>
      </w:pPr>
      <w:r w:rsidRPr="00A43642">
        <w:rPr>
          <w:sz w:val="22"/>
          <w:szCs w:val="22"/>
          <w:lang w:val="en"/>
        </w:rPr>
        <w:t xml:space="preserve">In the case of a GTFF strike, courses </w:t>
      </w:r>
      <w:r w:rsidR="00307BA1" w:rsidRPr="00AA794B">
        <w:rPr>
          <w:sz w:val="22"/>
          <w:szCs w:val="22"/>
          <w:lang w:val="en"/>
        </w:rPr>
        <w:t>may</w:t>
      </w:r>
      <w:r w:rsidRPr="00A43642">
        <w:rPr>
          <w:sz w:val="22"/>
          <w:szCs w:val="22"/>
          <w:lang w:val="en"/>
        </w:rPr>
        <w:t xml:space="preserve"> be impacted differently depending on whether the course has a GE as an </w:t>
      </w:r>
      <w:r w:rsidR="008A504B">
        <w:rPr>
          <w:sz w:val="22"/>
          <w:szCs w:val="22"/>
          <w:lang w:val="en"/>
        </w:rPr>
        <w:t>IOR</w:t>
      </w:r>
      <w:r w:rsidRPr="00A43642">
        <w:rPr>
          <w:sz w:val="22"/>
          <w:szCs w:val="22"/>
          <w:lang w:val="en"/>
        </w:rPr>
        <w:t xml:space="preserve"> or faculty member as </w:t>
      </w:r>
      <w:r w:rsidR="00DF44C7">
        <w:rPr>
          <w:sz w:val="22"/>
          <w:szCs w:val="22"/>
          <w:lang w:val="en"/>
        </w:rPr>
        <w:t>IOR</w:t>
      </w:r>
      <w:r w:rsidRPr="00A43642">
        <w:rPr>
          <w:sz w:val="22"/>
          <w:szCs w:val="22"/>
          <w:lang w:val="en"/>
        </w:rPr>
        <w:t xml:space="preserve"> and GE or GEs in charge of either face-to face instruction (as in discussion sections, labs, studios, </w:t>
      </w:r>
      <w:r w:rsidR="54651A46" w:rsidRPr="2DC55B4B">
        <w:rPr>
          <w:sz w:val="22"/>
          <w:szCs w:val="22"/>
          <w:lang w:val="en"/>
        </w:rPr>
        <w:t>etc.</w:t>
      </w:r>
      <w:r w:rsidRPr="2DC55B4B">
        <w:rPr>
          <w:sz w:val="22"/>
          <w:szCs w:val="22"/>
          <w:lang w:val="en"/>
        </w:rPr>
        <w:t>)</w:t>
      </w:r>
      <w:r w:rsidRPr="00A43642">
        <w:rPr>
          <w:sz w:val="22"/>
          <w:szCs w:val="22"/>
          <w:lang w:val="en"/>
        </w:rPr>
        <w:t xml:space="preserve"> or in grading or other activities. </w:t>
      </w:r>
    </w:p>
    <w:p w14:paraId="1B26DD2B" w14:textId="77777777" w:rsidR="00A43642" w:rsidRPr="00A43642" w:rsidRDefault="00A43642" w:rsidP="00A43642">
      <w:pPr>
        <w:rPr>
          <w:sz w:val="22"/>
          <w:szCs w:val="22"/>
          <w:lang w:val="en"/>
        </w:rPr>
      </w:pPr>
    </w:p>
    <w:p w14:paraId="3CFF6D20" w14:textId="19BDF87D" w:rsidR="00A43642" w:rsidRPr="00A43642" w:rsidRDefault="00A43642" w:rsidP="00A43642">
      <w:pPr>
        <w:rPr>
          <w:b/>
          <w:sz w:val="22"/>
          <w:szCs w:val="22"/>
          <w:lang w:val="en"/>
        </w:rPr>
      </w:pPr>
      <w:r w:rsidRPr="00A43642">
        <w:rPr>
          <w:b/>
          <w:sz w:val="22"/>
          <w:szCs w:val="22"/>
          <w:lang w:val="en"/>
        </w:rPr>
        <w:t xml:space="preserve">GEs as </w:t>
      </w:r>
      <w:r w:rsidR="00DF44C7">
        <w:rPr>
          <w:b/>
          <w:sz w:val="22"/>
          <w:szCs w:val="22"/>
          <w:lang w:val="en"/>
        </w:rPr>
        <w:t>IOR</w:t>
      </w:r>
    </w:p>
    <w:p w14:paraId="3937600E" w14:textId="2319C10D" w:rsidR="006E494C" w:rsidRPr="00AA794B" w:rsidRDefault="00A43642" w:rsidP="00A43642">
      <w:pPr>
        <w:rPr>
          <w:sz w:val="22"/>
          <w:szCs w:val="22"/>
          <w:lang w:val="en"/>
        </w:rPr>
      </w:pPr>
      <w:r w:rsidRPr="00A43642">
        <w:rPr>
          <w:sz w:val="22"/>
          <w:szCs w:val="22"/>
          <w:lang w:val="en"/>
        </w:rPr>
        <w:t xml:space="preserve">If a GE </w:t>
      </w:r>
      <w:r w:rsidR="008A504B">
        <w:rPr>
          <w:sz w:val="22"/>
          <w:szCs w:val="22"/>
          <w:lang w:val="en"/>
        </w:rPr>
        <w:t>IO</w:t>
      </w:r>
      <w:r w:rsidR="00123DB5">
        <w:rPr>
          <w:sz w:val="22"/>
          <w:szCs w:val="22"/>
          <w:lang w:val="en"/>
        </w:rPr>
        <w:t>R</w:t>
      </w:r>
      <w:r w:rsidRPr="00A43642">
        <w:rPr>
          <w:sz w:val="22"/>
          <w:szCs w:val="22"/>
          <w:lang w:val="en"/>
        </w:rPr>
        <w:t xml:space="preserve"> goes on strike, unit heads may appoint a </w:t>
      </w:r>
      <w:r w:rsidR="006E494C" w:rsidRPr="00AA794B">
        <w:rPr>
          <w:sz w:val="22"/>
          <w:szCs w:val="22"/>
          <w:lang w:val="en"/>
        </w:rPr>
        <w:t xml:space="preserve">replacement </w:t>
      </w:r>
      <w:r w:rsidR="008A504B">
        <w:rPr>
          <w:sz w:val="22"/>
          <w:szCs w:val="22"/>
          <w:lang w:val="en"/>
        </w:rPr>
        <w:t>IOR</w:t>
      </w:r>
      <w:r w:rsidRPr="00A43642">
        <w:rPr>
          <w:sz w:val="22"/>
          <w:szCs w:val="22"/>
          <w:lang w:val="en"/>
        </w:rPr>
        <w:t xml:space="preserve"> who will continue to deliver course content and follow the course structure as laid out in the syllabus and other resources such as Canvas. </w:t>
      </w:r>
    </w:p>
    <w:p w14:paraId="1512C937" w14:textId="77777777" w:rsidR="006E494C" w:rsidRPr="00AA794B" w:rsidRDefault="006E494C" w:rsidP="00A43642">
      <w:pPr>
        <w:rPr>
          <w:sz w:val="22"/>
          <w:szCs w:val="22"/>
          <w:lang w:val="en"/>
        </w:rPr>
      </w:pPr>
    </w:p>
    <w:p w14:paraId="012A23EA" w14:textId="152FB715" w:rsidR="00AE3368" w:rsidRPr="00AA794B" w:rsidRDefault="00A43642" w:rsidP="00A43642">
      <w:pPr>
        <w:rPr>
          <w:sz w:val="22"/>
          <w:szCs w:val="22"/>
          <w:lang w:val="en"/>
        </w:rPr>
      </w:pPr>
      <w:r w:rsidRPr="00A43642">
        <w:rPr>
          <w:sz w:val="22"/>
          <w:szCs w:val="22"/>
          <w:lang w:val="en"/>
        </w:rPr>
        <w:t xml:space="preserve">The </w:t>
      </w:r>
      <w:r w:rsidR="006E494C" w:rsidRPr="00AA794B">
        <w:rPr>
          <w:sz w:val="22"/>
          <w:szCs w:val="22"/>
          <w:lang w:val="en"/>
        </w:rPr>
        <w:t>replacement</w:t>
      </w:r>
      <w:r w:rsidRPr="00A43642">
        <w:rPr>
          <w:sz w:val="22"/>
          <w:szCs w:val="22"/>
          <w:lang w:val="en"/>
        </w:rPr>
        <w:t xml:space="preserve"> </w:t>
      </w:r>
      <w:r w:rsidR="008A504B">
        <w:rPr>
          <w:sz w:val="22"/>
          <w:szCs w:val="22"/>
          <w:lang w:val="en"/>
        </w:rPr>
        <w:t>IOR</w:t>
      </w:r>
      <w:r w:rsidRPr="00A43642">
        <w:rPr>
          <w:sz w:val="22"/>
          <w:szCs w:val="22"/>
          <w:lang w:val="en"/>
        </w:rPr>
        <w:t xml:space="preserve"> will follow the established syllabus</w:t>
      </w:r>
      <w:r w:rsidR="00343B1F" w:rsidRPr="00AA794B">
        <w:rPr>
          <w:sz w:val="22"/>
          <w:szCs w:val="22"/>
          <w:lang w:val="en"/>
        </w:rPr>
        <w:t xml:space="preserve"> to meet the </w:t>
      </w:r>
      <w:r w:rsidRPr="00A43642">
        <w:rPr>
          <w:sz w:val="22"/>
          <w:szCs w:val="22"/>
          <w:lang w:val="en"/>
        </w:rPr>
        <w:t>learning objectives of the course and assessment</w:t>
      </w:r>
      <w:r w:rsidR="00773A61" w:rsidRPr="00AA794B">
        <w:rPr>
          <w:sz w:val="22"/>
          <w:szCs w:val="22"/>
          <w:lang w:val="en"/>
        </w:rPr>
        <w:t>s</w:t>
      </w:r>
      <w:r w:rsidRPr="00A43642">
        <w:rPr>
          <w:sz w:val="22"/>
          <w:szCs w:val="22"/>
          <w:lang w:val="en"/>
        </w:rPr>
        <w:t xml:space="preserve"> that fall within the timeline of the course. The </w:t>
      </w:r>
      <w:r w:rsidR="006E494C" w:rsidRPr="00AA794B">
        <w:rPr>
          <w:sz w:val="22"/>
          <w:szCs w:val="22"/>
          <w:lang w:val="en"/>
        </w:rPr>
        <w:t>replacement</w:t>
      </w:r>
      <w:r w:rsidRPr="00A43642">
        <w:rPr>
          <w:sz w:val="22"/>
          <w:szCs w:val="22"/>
          <w:lang w:val="en"/>
        </w:rPr>
        <w:t xml:space="preserve"> </w:t>
      </w:r>
      <w:r w:rsidR="00123DB5">
        <w:rPr>
          <w:sz w:val="22"/>
          <w:szCs w:val="22"/>
          <w:lang w:val="en"/>
        </w:rPr>
        <w:t>IOR</w:t>
      </w:r>
      <w:r w:rsidRPr="00A43642">
        <w:rPr>
          <w:sz w:val="22"/>
          <w:szCs w:val="22"/>
          <w:lang w:val="en"/>
        </w:rPr>
        <w:t xml:space="preserve"> will not require additional work of the enrolled students beyond the level specified in the syllabus. </w:t>
      </w:r>
    </w:p>
    <w:p w14:paraId="1B75BF0A" w14:textId="77777777" w:rsidR="00AE3368" w:rsidRPr="00AA794B" w:rsidRDefault="00AE3368" w:rsidP="00A43642">
      <w:pPr>
        <w:rPr>
          <w:sz w:val="22"/>
          <w:szCs w:val="22"/>
          <w:lang w:val="en"/>
        </w:rPr>
      </w:pPr>
    </w:p>
    <w:p w14:paraId="4E1C8932" w14:textId="6AF515EA" w:rsidR="009B59B4" w:rsidRPr="00AA794B" w:rsidRDefault="00A43642" w:rsidP="00A43642">
      <w:pPr>
        <w:rPr>
          <w:sz w:val="22"/>
          <w:szCs w:val="22"/>
          <w:lang w:val="en"/>
        </w:rPr>
      </w:pPr>
      <w:r w:rsidRPr="00A43642">
        <w:rPr>
          <w:sz w:val="22"/>
          <w:szCs w:val="22"/>
          <w:lang w:val="en"/>
        </w:rPr>
        <w:t xml:space="preserve">If the original </w:t>
      </w:r>
      <w:r w:rsidR="00123DB5">
        <w:rPr>
          <w:sz w:val="22"/>
          <w:szCs w:val="22"/>
          <w:lang w:val="en"/>
        </w:rPr>
        <w:t>IOR</w:t>
      </w:r>
      <w:r w:rsidRPr="00A43642">
        <w:rPr>
          <w:sz w:val="22"/>
          <w:szCs w:val="22"/>
          <w:lang w:val="en"/>
        </w:rPr>
        <w:t xml:space="preserve"> does not return before the end of the </w:t>
      </w:r>
      <w:r w:rsidR="00773A61" w:rsidRPr="00AA794B">
        <w:rPr>
          <w:sz w:val="22"/>
          <w:szCs w:val="22"/>
          <w:lang w:val="en"/>
        </w:rPr>
        <w:t>course</w:t>
      </w:r>
      <w:r w:rsidRPr="00A43642">
        <w:rPr>
          <w:sz w:val="22"/>
          <w:szCs w:val="22"/>
          <w:lang w:val="en"/>
        </w:rPr>
        <w:t xml:space="preserve">, </w:t>
      </w:r>
      <w:r w:rsidR="008A6856" w:rsidRPr="00AA794B">
        <w:rPr>
          <w:sz w:val="22"/>
          <w:szCs w:val="22"/>
          <w:lang w:val="en"/>
        </w:rPr>
        <w:t>t</w:t>
      </w:r>
      <w:r w:rsidR="0055751F" w:rsidRPr="00A43642">
        <w:rPr>
          <w:sz w:val="22"/>
          <w:szCs w:val="22"/>
          <w:lang w:val="en"/>
        </w:rPr>
        <w:t xml:space="preserve">he </w:t>
      </w:r>
      <w:r w:rsidR="000967B5" w:rsidRPr="00AA794B">
        <w:rPr>
          <w:sz w:val="22"/>
          <w:szCs w:val="22"/>
          <w:lang w:val="en"/>
        </w:rPr>
        <w:t xml:space="preserve">replacement </w:t>
      </w:r>
      <w:r w:rsidR="34265589" w:rsidRPr="2DC55B4B">
        <w:rPr>
          <w:sz w:val="22"/>
          <w:szCs w:val="22"/>
          <w:lang w:val="en"/>
        </w:rPr>
        <w:t>I</w:t>
      </w:r>
      <w:r w:rsidR="0055751F" w:rsidRPr="00A43642">
        <w:rPr>
          <w:sz w:val="22"/>
          <w:szCs w:val="22"/>
          <w:lang w:val="en"/>
        </w:rPr>
        <w:t xml:space="preserve">nstructor of </w:t>
      </w:r>
      <w:r w:rsidR="27254F5E" w:rsidRPr="2DC55B4B">
        <w:rPr>
          <w:sz w:val="22"/>
          <w:szCs w:val="22"/>
          <w:lang w:val="en"/>
        </w:rPr>
        <w:t>R</w:t>
      </w:r>
      <w:r w:rsidR="0055751F" w:rsidRPr="00A43642">
        <w:rPr>
          <w:sz w:val="22"/>
          <w:szCs w:val="22"/>
          <w:lang w:val="en"/>
        </w:rPr>
        <w:t>ecord will</w:t>
      </w:r>
      <w:r w:rsidR="0055751F" w:rsidRPr="00AA794B">
        <w:rPr>
          <w:sz w:val="22"/>
          <w:szCs w:val="22"/>
          <w:lang w:val="en"/>
        </w:rPr>
        <w:t xml:space="preserve"> </w:t>
      </w:r>
      <w:r w:rsidR="0055751F" w:rsidRPr="00A43642">
        <w:rPr>
          <w:sz w:val="22"/>
          <w:szCs w:val="22"/>
          <w:lang w:val="en"/>
        </w:rPr>
        <w:t>complete the course and submit grades</w:t>
      </w:r>
      <w:r w:rsidR="000967B5" w:rsidRPr="00AA794B">
        <w:rPr>
          <w:sz w:val="22"/>
          <w:szCs w:val="22"/>
          <w:lang w:val="en"/>
        </w:rPr>
        <w:t xml:space="preserve"> based on submitted and graded assignments and exams</w:t>
      </w:r>
      <w:r w:rsidRPr="00A43642">
        <w:rPr>
          <w:sz w:val="22"/>
          <w:szCs w:val="22"/>
          <w:lang w:val="en"/>
        </w:rPr>
        <w:t xml:space="preserve">. </w:t>
      </w:r>
    </w:p>
    <w:p w14:paraId="156EE59F" w14:textId="77777777" w:rsidR="009B59B4" w:rsidRPr="00AA794B" w:rsidRDefault="009B59B4" w:rsidP="00A43642">
      <w:pPr>
        <w:rPr>
          <w:sz w:val="22"/>
          <w:szCs w:val="22"/>
          <w:lang w:val="en"/>
        </w:rPr>
      </w:pPr>
    </w:p>
    <w:p w14:paraId="56BE12EC" w14:textId="5F97D0A4" w:rsidR="00A43642" w:rsidRPr="00A43642" w:rsidRDefault="009B59B4" w:rsidP="00A43642">
      <w:pPr>
        <w:rPr>
          <w:sz w:val="22"/>
          <w:szCs w:val="22"/>
          <w:lang w:val="en"/>
        </w:rPr>
      </w:pPr>
      <w:r w:rsidRPr="00AA794B">
        <w:rPr>
          <w:sz w:val="22"/>
          <w:szCs w:val="22"/>
          <w:lang w:val="en"/>
        </w:rPr>
        <w:t xml:space="preserve">Should the original </w:t>
      </w:r>
      <w:r w:rsidR="008A504B">
        <w:rPr>
          <w:sz w:val="22"/>
          <w:szCs w:val="22"/>
          <w:lang w:val="en"/>
        </w:rPr>
        <w:t>IOR</w:t>
      </w:r>
      <w:r w:rsidR="00123DB5">
        <w:rPr>
          <w:sz w:val="22"/>
          <w:szCs w:val="22"/>
          <w:lang w:val="en"/>
        </w:rPr>
        <w:t xml:space="preserve"> </w:t>
      </w:r>
      <w:r w:rsidRPr="00A43642">
        <w:rPr>
          <w:sz w:val="22"/>
          <w:szCs w:val="22"/>
          <w:lang w:val="en"/>
        </w:rPr>
        <w:t>return</w:t>
      </w:r>
      <w:r w:rsidRPr="00AA794B">
        <w:rPr>
          <w:sz w:val="22"/>
          <w:szCs w:val="22"/>
          <w:lang w:val="en"/>
        </w:rPr>
        <w:t xml:space="preserve"> before the end of the term</w:t>
      </w:r>
      <w:r w:rsidRPr="00A43642">
        <w:rPr>
          <w:sz w:val="22"/>
          <w:szCs w:val="22"/>
          <w:lang w:val="en"/>
        </w:rPr>
        <w:t xml:space="preserve">, </w:t>
      </w:r>
      <w:r w:rsidRPr="00AA794B">
        <w:rPr>
          <w:sz w:val="22"/>
          <w:szCs w:val="22"/>
          <w:lang w:val="en"/>
        </w:rPr>
        <w:t xml:space="preserve">the unit head, in consultation with the dean’s office and the Office of the Provost, will develop a transition plan to minimize disruption for students in the course. </w:t>
      </w:r>
      <w:r w:rsidR="00B139AB" w:rsidRPr="00AA794B">
        <w:rPr>
          <w:sz w:val="22"/>
          <w:szCs w:val="22"/>
          <w:lang w:val="en"/>
        </w:rPr>
        <w:t xml:space="preserve">This transition plan will </w:t>
      </w:r>
      <w:r w:rsidR="00D076CC" w:rsidRPr="00AA794B">
        <w:rPr>
          <w:sz w:val="22"/>
          <w:szCs w:val="22"/>
          <w:lang w:val="en"/>
        </w:rPr>
        <w:t xml:space="preserve">address how </w:t>
      </w:r>
      <w:r w:rsidR="00EF45A4" w:rsidRPr="00AA794B">
        <w:rPr>
          <w:sz w:val="22"/>
          <w:szCs w:val="22"/>
          <w:lang w:val="en"/>
        </w:rPr>
        <w:t xml:space="preserve">to conclude the </w:t>
      </w:r>
      <w:proofErr w:type="gramStart"/>
      <w:r w:rsidR="00EF45A4" w:rsidRPr="00AA794B">
        <w:rPr>
          <w:sz w:val="22"/>
          <w:szCs w:val="22"/>
          <w:lang w:val="en"/>
        </w:rPr>
        <w:t>course</w:t>
      </w:r>
      <w:proofErr w:type="gramEnd"/>
      <w:r w:rsidR="00EF45A4" w:rsidRPr="00AA794B">
        <w:rPr>
          <w:sz w:val="22"/>
          <w:szCs w:val="22"/>
          <w:lang w:val="en"/>
        </w:rPr>
        <w:t xml:space="preserve"> if </w:t>
      </w:r>
      <w:r w:rsidR="009F154E" w:rsidRPr="00AA794B">
        <w:rPr>
          <w:sz w:val="22"/>
          <w:szCs w:val="22"/>
          <w:lang w:val="en"/>
        </w:rPr>
        <w:t xml:space="preserve">necessary, how to complete any outstanding grading, and how to determine students’ final grades. </w:t>
      </w:r>
    </w:p>
    <w:p w14:paraId="54E8D774" w14:textId="77777777" w:rsidR="00A43642" w:rsidRPr="00A43642" w:rsidRDefault="00A43642" w:rsidP="00A43642">
      <w:pPr>
        <w:rPr>
          <w:sz w:val="22"/>
          <w:szCs w:val="22"/>
          <w:lang w:val="en"/>
        </w:rPr>
      </w:pPr>
    </w:p>
    <w:p w14:paraId="039E5051" w14:textId="42E62813" w:rsidR="00A43642" w:rsidRPr="00A43642" w:rsidRDefault="00A43642" w:rsidP="00A43642">
      <w:pPr>
        <w:rPr>
          <w:b/>
          <w:sz w:val="22"/>
          <w:szCs w:val="22"/>
          <w:lang w:val="en"/>
        </w:rPr>
      </w:pPr>
      <w:r w:rsidRPr="00A43642">
        <w:rPr>
          <w:b/>
          <w:sz w:val="22"/>
          <w:szCs w:val="22"/>
          <w:lang w:val="en"/>
        </w:rPr>
        <w:t>Faculty Instructors of Record with G</w:t>
      </w:r>
      <w:r w:rsidR="00A66220" w:rsidRPr="00AA794B">
        <w:rPr>
          <w:b/>
          <w:sz w:val="22"/>
          <w:szCs w:val="22"/>
          <w:lang w:val="en"/>
        </w:rPr>
        <w:t>Es that lead labs or discussions</w:t>
      </w:r>
      <w:r w:rsidR="0000525C" w:rsidRPr="00AA794B">
        <w:rPr>
          <w:b/>
          <w:sz w:val="22"/>
          <w:szCs w:val="22"/>
          <w:lang w:val="en"/>
        </w:rPr>
        <w:t xml:space="preserve"> or support through </w:t>
      </w:r>
      <w:proofErr w:type="gramStart"/>
      <w:r w:rsidR="0000525C" w:rsidRPr="00AA794B">
        <w:rPr>
          <w:b/>
          <w:sz w:val="22"/>
          <w:szCs w:val="22"/>
          <w:lang w:val="en"/>
        </w:rPr>
        <w:t>grading</w:t>
      </w:r>
      <w:proofErr w:type="gramEnd"/>
    </w:p>
    <w:p w14:paraId="6323D095" w14:textId="4CABEE38" w:rsidR="00F36062" w:rsidRPr="00AA794B" w:rsidRDefault="00A43642" w:rsidP="00A43642">
      <w:pPr>
        <w:rPr>
          <w:sz w:val="22"/>
          <w:szCs w:val="22"/>
          <w:lang w:val="en"/>
        </w:rPr>
      </w:pPr>
      <w:r w:rsidRPr="00A43642">
        <w:rPr>
          <w:sz w:val="22"/>
          <w:szCs w:val="22"/>
          <w:lang w:val="en"/>
        </w:rPr>
        <w:t xml:space="preserve">The impact of loss of GEs from </w:t>
      </w:r>
      <w:r w:rsidR="00D05729">
        <w:rPr>
          <w:sz w:val="22"/>
          <w:szCs w:val="22"/>
          <w:lang w:val="en"/>
        </w:rPr>
        <w:t>labs, discussions or grading</w:t>
      </w:r>
      <w:r w:rsidRPr="00A43642">
        <w:rPr>
          <w:sz w:val="22"/>
          <w:szCs w:val="22"/>
          <w:lang w:val="en"/>
        </w:rPr>
        <w:t xml:space="preserve"> will vary with the number of GEs, the amount of GE FTE, and duties of those GEs. Instructors of </w:t>
      </w:r>
      <w:r w:rsidR="00307BA1" w:rsidRPr="00AA794B">
        <w:rPr>
          <w:sz w:val="22"/>
          <w:szCs w:val="22"/>
          <w:lang w:val="en"/>
        </w:rPr>
        <w:t>r</w:t>
      </w:r>
      <w:r w:rsidRPr="00A43642">
        <w:rPr>
          <w:sz w:val="22"/>
          <w:szCs w:val="22"/>
          <w:lang w:val="en"/>
        </w:rPr>
        <w:t>ecord may be able to complete a course with minor losses of GE support</w:t>
      </w:r>
      <w:r w:rsidR="170E57D6" w:rsidRPr="2DC55B4B">
        <w:rPr>
          <w:sz w:val="22"/>
          <w:szCs w:val="22"/>
          <w:lang w:val="en"/>
        </w:rPr>
        <w:t>,</w:t>
      </w:r>
      <w:r w:rsidRPr="00A43642">
        <w:rPr>
          <w:sz w:val="22"/>
          <w:szCs w:val="22"/>
          <w:lang w:val="en"/>
        </w:rPr>
        <w:t xml:space="preserve"> but it is expected that major losses of GE support will require some form of replacement. The amount of loss of GE support will be reflected in the total FTE and associated total of hours of work lost. </w:t>
      </w:r>
    </w:p>
    <w:p w14:paraId="288EF6AC" w14:textId="77777777" w:rsidR="00F36062" w:rsidRPr="00AA794B" w:rsidRDefault="00F36062" w:rsidP="00A43642">
      <w:pPr>
        <w:rPr>
          <w:sz w:val="22"/>
          <w:szCs w:val="22"/>
          <w:lang w:val="en"/>
        </w:rPr>
      </w:pPr>
    </w:p>
    <w:p w14:paraId="0F59CFEF" w14:textId="1ECB1F03" w:rsidR="00CF43F9" w:rsidRPr="00AA794B" w:rsidRDefault="00A43642" w:rsidP="00A43642">
      <w:pPr>
        <w:rPr>
          <w:sz w:val="22"/>
          <w:szCs w:val="22"/>
          <w:lang w:val="en"/>
        </w:rPr>
      </w:pPr>
      <w:r w:rsidRPr="00A43642">
        <w:rPr>
          <w:sz w:val="22"/>
          <w:szCs w:val="22"/>
          <w:lang w:val="en"/>
        </w:rPr>
        <w:t xml:space="preserve">The Academic Council </w:t>
      </w:r>
      <w:r w:rsidR="00F36062" w:rsidRPr="00AA794B">
        <w:rPr>
          <w:sz w:val="22"/>
          <w:szCs w:val="22"/>
          <w:lang w:val="en"/>
        </w:rPr>
        <w:t>authorizes</w:t>
      </w:r>
      <w:r w:rsidRPr="00A43642">
        <w:rPr>
          <w:sz w:val="22"/>
          <w:szCs w:val="22"/>
          <w:lang w:val="en"/>
        </w:rPr>
        <w:t xml:space="preserve"> </w:t>
      </w:r>
      <w:r w:rsidR="00766AF2">
        <w:rPr>
          <w:sz w:val="22"/>
          <w:szCs w:val="22"/>
          <w:lang w:val="en"/>
        </w:rPr>
        <w:t xml:space="preserve">faculty </w:t>
      </w:r>
      <w:r w:rsidR="0714A652" w:rsidRPr="2DC55B4B">
        <w:rPr>
          <w:sz w:val="22"/>
          <w:szCs w:val="22"/>
          <w:lang w:val="en"/>
        </w:rPr>
        <w:t>IORs</w:t>
      </w:r>
      <w:r w:rsidRPr="00A43642">
        <w:rPr>
          <w:sz w:val="22"/>
          <w:szCs w:val="22"/>
          <w:lang w:val="en"/>
        </w:rPr>
        <w:t xml:space="preserve"> impacted by the strike through the loss of GEs </w:t>
      </w:r>
      <w:r w:rsidR="006C07FD" w:rsidRPr="00AA794B">
        <w:rPr>
          <w:sz w:val="22"/>
          <w:szCs w:val="22"/>
          <w:lang w:val="en"/>
        </w:rPr>
        <w:t>who lead</w:t>
      </w:r>
      <w:r w:rsidRPr="00A43642">
        <w:rPr>
          <w:sz w:val="22"/>
          <w:szCs w:val="22"/>
          <w:lang w:val="en"/>
        </w:rPr>
        <w:t xml:space="preserve"> discussion sections, labs, etc., </w:t>
      </w:r>
      <w:r w:rsidR="006C07FD" w:rsidRPr="00AA794B">
        <w:rPr>
          <w:sz w:val="22"/>
          <w:szCs w:val="22"/>
          <w:lang w:val="en"/>
        </w:rPr>
        <w:t>to modify</w:t>
      </w:r>
      <w:r w:rsidRPr="00A43642">
        <w:rPr>
          <w:sz w:val="22"/>
          <w:szCs w:val="22"/>
          <w:lang w:val="en"/>
        </w:rPr>
        <w:t xml:space="preserve"> delivery of the course content, activities, and assessments that are required to meet the learning outcomes and goals of the course. </w:t>
      </w:r>
      <w:r w:rsidR="009346C9" w:rsidRPr="00AA794B">
        <w:rPr>
          <w:sz w:val="22"/>
          <w:szCs w:val="22"/>
          <w:lang w:val="en"/>
        </w:rPr>
        <w:t>For instance, i</w:t>
      </w:r>
      <w:r w:rsidRPr="00A43642">
        <w:rPr>
          <w:sz w:val="22"/>
          <w:szCs w:val="22"/>
          <w:lang w:val="en"/>
        </w:rPr>
        <w:t xml:space="preserve">t is good pedagogical practice to maintain a set of alternative assignments that can be used as “make-ups” if students </w:t>
      </w:r>
      <w:r w:rsidR="000547BB">
        <w:rPr>
          <w:sz w:val="22"/>
          <w:szCs w:val="22"/>
          <w:lang w:val="en"/>
        </w:rPr>
        <w:t>miss class</w:t>
      </w:r>
      <w:r w:rsidRPr="00A43642">
        <w:rPr>
          <w:sz w:val="22"/>
          <w:szCs w:val="22"/>
          <w:lang w:val="en"/>
        </w:rPr>
        <w:t xml:space="preserve">. These make-up assignments may be an acceptable method of delivering course material in accordance with course outcomes that can be deployed if planned course activities cannot be completed for any reason. </w:t>
      </w:r>
    </w:p>
    <w:p w14:paraId="7BF47326" w14:textId="77777777" w:rsidR="00CF43F9" w:rsidRPr="00AA794B" w:rsidRDefault="00CF43F9" w:rsidP="00A43642">
      <w:pPr>
        <w:rPr>
          <w:sz w:val="22"/>
          <w:szCs w:val="22"/>
          <w:lang w:val="en"/>
        </w:rPr>
      </w:pPr>
    </w:p>
    <w:p w14:paraId="2D61AF2B" w14:textId="77777777" w:rsidR="00471A37" w:rsidRPr="00AA794B" w:rsidRDefault="00A43642" w:rsidP="00A43642">
      <w:pPr>
        <w:rPr>
          <w:sz w:val="22"/>
          <w:szCs w:val="22"/>
          <w:lang w:val="en"/>
        </w:rPr>
      </w:pPr>
      <w:r w:rsidRPr="00A43642">
        <w:rPr>
          <w:sz w:val="22"/>
          <w:szCs w:val="22"/>
          <w:lang w:val="en"/>
        </w:rPr>
        <w:t xml:space="preserve">The assessment of any assignments used to replace planned course activity should be </w:t>
      </w:r>
      <w:r w:rsidR="00CF43F9" w:rsidRPr="00AA794B">
        <w:rPr>
          <w:sz w:val="22"/>
          <w:szCs w:val="22"/>
          <w:lang w:val="en"/>
        </w:rPr>
        <w:t xml:space="preserve">roughly </w:t>
      </w:r>
      <w:r w:rsidRPr="00A43642">
        <w:rPr>
          <w:sz w:val="22"/>
          <w:szCs w:val="22"/>
          <w:lang w:val="en"/>
        </w:rPr>
        <w:t xml:space="preserve">equivalent to the originally planned assessment for the missing activity. For example, a discussion section normally run by a GE could be replaced with a worksheet if the GE is on strike. This worksheet covers the same </w:t>
      </w:r>
      <w:proofErr w:type="gramStart"/>
      <w:r w:rsidRPr="00A43642">
        <w:rPr>
          <w:sz w:val="22"/>
          <w:szCs w:val="22"/>
          <w:lang w:val="en"/>
        </w:rPr>
        <w:t>material</w:t>
      </w:r>
      <w:proofErr w:type="gramEnd"/>
      <w:r w:rsidRPr="00A43642">
        <w:rPr>
          <w:sz w:val="22"/>
          <w:szCs w:val="22"/>
          <w:lang w:val="en"/>
        </w:rPr>
        <w:t xml:space="preserve"> and the grading of that worksheet should be equivalent to the grading of the discussion section exercise. Graded assignments should not generally be replaced by non-graded assignments unless completion of an assignment can be seen as having learning value. For instance, students might be asked to complete a module in Canvas that automatically records a completion grade as a replacement for attending a discussion section.</w:t>
      </w:r>
    </w:p>
    <w:p w14:paraId="1BEC4BCA" w14:textId="77777777" w:rsidR="00471A37" w:rsidRPr="00AA794B" w:rsidRDefault="00471A37" w:rsidP="00A43642">
      <w:pPr>
        <w:rPr>
          <w:sz w:val="22"/>
          <w:szCs w:val="22"/>
          <w:lang w:val="en"/>
        </w:rPr>
      </w:pPr>
    </w:p>
    <w:p w14:paraId="191FA607" w14:textId="5049E0EB" w:rsidR="00CF43F9" w:rsidRPr="00AA794B" w:rsidRDefault="00471A37" w:rsidP="00A43642">
      <w:pPr>
        <w:rPr>
          <w:sz w:val="22"/>
          <w:szCs w:val="22"/>
          <w:lang w:val="en"/>
        </w:rPr>
      </w:pPr>
      <w:r w:rsidRPr="00AA794B">
        <w:rPr>
          <w:sz w:val="22"/>
          <w:szCs w:val="22"/>
          <w:lang w:val="en"/>
        </w:rPr>
        <w:t xml:space="preserve">In some cases, it won’t be possible to provide sufficient replacement activities for discussion sections or labs. In those cases, adjustments to the overall grading </w:t>
      </w:r>
      <w:r w:rsidR="0045704E" w:rsidRPr="00AA794B">
        <w:rPr>
          <w:sz w:val="22"/>
          <w:szCs w:val="22"/>
          <w:lang w:val="en"/>
        </w:rPr>
        <w:t>scheme in the course can be modified, with every effort to ensure such modifications do not disadvantage students</w:t>
      </w:r>
      <w:r w:rsidR="00416EB8" w:rsidRPr="00AA794B">
        <w:rPr>
          <w:sz w:val="22"/>
          <w:szCs w:val="22"/>
          <w:lang w:val="en"/>
        </w:rPr>
        <w:t xml:space="preserve"> and that learning outcomes are met.</w:t>
      </w:r>
      <w:r w:rsidR="00A43642" w:rsidRPr="00A43642">
        <w:rPr>
          <w:sz w:val="22"/>
          <w:szCs w:val="22"/>
          <w:lang w:val="en"/>
        </w:rPr>
        <w:t xml:space="preserve"> </w:t>
      </w:r>
    </w:p>
    <w:p w14:paraId="6ED63ABD" w14:textId="77777777" w:rsidR="00CF43F9" w:rsidRPr="00AA794B" w:rsidRDefault="00CF43F9" w:rsidP="00A43642">
      <w:pPr>
        <w:rPr>
          <w:sz w:val="22"/>
          <w:szCs w:val="22"/>
          <w:lang w:val="en"/>
        </w:rPr>
      </w:pPr>
    </w:p>
    <w:p w14:paraId="092856AF" w14:textId="4ED700B2" w:rsidR="00A43642" w:rsidRPr="00A43642" w:rsidRDefault="0D13DA27" w:rsidP="00A43642">
      <w:pPr>
        <w:rPr>
          <w:sz w:val="22"/>
          <w:szCs w:val="22"/>
          <w:lang w:val="en"/>
        </w:rPr>
      </w:pPr>
      <w:r w:rsidRPr="200B45EE">
        <w:rPr>
          <w:sz w:val="22"/>
          <w:szCs w:val="22"/>
          <w:lang w:val="en"/>
        </w:rPr>
        <w:t>Instructor</w:t>
      </w:r>
      <w:r w:rsidR="5DFC0FD2" w:rsidRPr="200B45EE">
        <w:rPr>
          <w:sz w:val="22"/>
          <w:szCs w:val="22"/>
          <w:lang w:val="en"/>
        </w:rPr>
        <w:t>s</w:t>
      </w:r>
      <w:r w:rsidRPr="200B45EE">
        <w:rPr>
          <w:sz w:val="22"/>
          <w:szCs w:val="22"/>
          <w:lang w:val="en"/>
        </w:rPr>
        <w:t xml:space="preserve"> should consult with their unit heads for guidance. If assignments need to be graded, this must be done by a qualified person, following all applicable labor </w:t>
      </w:r>
      <w:proofErr w:type="gramStart"/>
      <w:r w:rsidRPr="200B45EE">
        <w:rPr>
          <w:sz w:val="22"/>
          <w:szCs w:val="22"/>
          <w:lang w:val="en"/>
        </w:rPr>
        <w:t>laws</w:t>
      </w:r>
      <w:proofErr w:type="gramEnd"/>
      <w:r w:rsidRPr="200B45EE">
        <w:rPr>
          <w:sz w:val="22"/>
          <w:szCs w:val="22"/>
          <w:lang w:val="en"/>
        </w:rPr>
        <w:t xml:space="preserve"> and negotiated contracts. If GEs are unavailable to hold labs or sections, students should be held harmless so that any student credit for attendance to labs or sections should be waived.</w:t>
      </w:r>
    </w:p>
    <w:p w14:paraId="528960E4" w14:textId="77777777" w:rsidR="00CE23FF" w:rsidRDefault="00CE23FF" w:rsidP="00CE23FF">
      <w:pPr>
        <w:rPr>
          <w:i/>
          <w:sz w:val="22"/>
          <w:szCs w:val="22"/>
          <w:lang w:val="en"/>
        </w:rPr>
      </w:pPr>
    </w:p>
    <w:p w14:paraId="2CDF8CB4" w14:textId="56B3E9E6" w:rsidR="00A43642" w:rsidRPr="00AA794B" w:rsidRDefault="00A43642" w:rsidP="00CE23FF">
      <w:pPr>
        <w:rPr>
          <w:sz w:val="22"/>
          <w:szCs w:val="22"/>
          <w:lang w:val="en"/>
        </w:rPr>
      </w:pPr>
      <w:r w:rsidRPr="00A43642">
        <w:rPr>
          <w:sz w:val="22"/>
          <w:szCs w:val="22"/>
          <w:lang w:val="en"/>
        </w:rPr>
        <w:t xml:space="preserve">Instructors of </w:t>
      </w:r>
      <w:r w:rsidR="0045704E" w:rsidRPr="00AA794B">
        <w:rPr>
          <w:sz w:val="22"/>
          <w:szCs w:val="22"/>
          <w:lang w:val="en"/>
        </w:rPr>
        <w:t>r</w:t>
      </w:r>
      <w:r w:rsidRPr="00A43642">
        <w:rPr>
          <w:sz w:val="22"/>
          <w:szCs w:val="22"/>
          <w:lang w:val="en"/>
        </w:rPr>
        <w:t xml:space="preserve">ecord with GEs should, as a matter of good practice, provide clear and consistent expectations of course graders for timely grading and assessment of materials and recording of grades to the Canvas gradebook for students to see. In the case of a striking GE, </w:t>
      </w:r>
      <w:r w:rsidR="31684360" w:rsidRPr="2DC55B4B">
        <w:rPr>
          <w:sz w:val="22"/>
          <w:szCs w:val="22"/>
          <w:lang w:val="en"/>
        </w:rPr>
        <w:t>IORs</w:t>
      </w:r>
      <w:r w:rsidRPr="00A43642">
        <w:rPr>
          <w:sz w:val="22"/>
          <w:szCs w:val="22"/>
          <w:lang w:val="en"/>
        </w:rPr>
        <w:t xml:space="preserve"> should provide clear, consistent, and specific communication to students about any modifications to the course and changes to assignments and deadlines. Academic Council requires the use of the course Canvas site for this communication.</w:t>
      </w:r>
    </w:p>
    <w:p w14:paraId="64E68A46" w14:textId="77777777" w:rsidR="0045704E" w:rsidRPr="00A43642" w:rsidRDefault="0045704E" w:rsidP="0045704E">
      <w:pPr>
        <w:ind w:left="720"/>
        <w:rPr>
          <w:sz w:val="22"/>
          <w:szCs w:val="22"/>
          <w:lang w:val="en"/>
        </w:rPr>
      </w:pPr>
    </w:p>
    <w:p w14:paraId="1725A903" w14:textId="6D48E0B8" w:rsidR="00A43642" w:rsidRPr="00A43642" w:rsidRDefault="00CE23FF" w:rsidP="00A43642">
      <w:pPr>
        <w:rPr>
          <w:b/>
          <w:bCs/>
          <w:iCs/>
          <w:sz w:val="22"/>
          <w:szCs w:val="22"/>
          <w:lang w:val="en"/>
        </w:rPr>
      </w:pPr>
      <w:r>
        <w:rPr>
          <w:b/>
          <w:bCs/>
          <w:iCs/>
          <w:sz w:val="22"/>
          <w:szCs w:val="22"/>
          <w:lang w:val="en"/>
        </w:rPr>
        <w:t>Grades</w:t>
      </w:r>
    </w:p>
    <w:p w14:paraId="5A8E05E0" w14:textId="55A39774" w:rsidR="00603383" w:rsidRPr="00AA794B" w:rsidRDefault="00C55B26" w:rsidP="00CE23FF">
      <w:pPr>
        <w:rPr>
          <w:sz w:val="22"/>
          <w:szCs w:val="22"/>
          <w:lang w:val="en"/>
        </w:rPr>
      </w:pPr>
      <w:r w:rsidRPr="200B45EE">
        <w:rPr>
          <w:sz w:val="22"/>
          <w:szCs w:val="22"/>
          <w:lang w:val="en"/>
        </w:rPr>
        <w:t xml:space="preserve">In the case that a course has not been completed </w:t>
      </w:r>
      <w:r w:rsidR="5F163E59" w:rsidRPr="74C3245B">
        <w:rPr>
          <w:sz w:val="22"/>
          <w:szCs w:val="22"/>
          <w:lang w:val="en"/>
        </w:rPr>
        <w:t>because all submitted assignments or exams have not been graded yet</w:t>
      </w:r>
      <w:r w:rsidRPr="200B45EE">
        <w:rPr>
          <w:sz w:val="22"/>
          <w:szCs w:val="22"/>
          <w:lang w:val="en"/>
        </w:rPr>
        <w:t>, emergency grades, or incompletes if appropriate, may be used until such time as the course can be completed. The instructional work required to complete the course will be conducted and compensated according to appropriate labor agreements and requirements. Upon completion, students will then receive regular (non-emergency) grades.</w:t>
      </w:r>
    </w:p>
    <w:p w14:paraId="10FA4C63" w14:textId="77777777" w:rsidR="0045704E" w:rsidRPr="00A43642" w:rsidRDefault="0045704E" w:rsidP="0045704E">
      <w:pPr>
        <w:ind w:left="720"/>
        <w:rPr>
          <w:sz w:val="22"/>
          <w:szCs w:val="22"/>
          <w:lang w:val="en"/>
        </w:rPr>
      </w:pPr>
    </w:p>
    <w:p w14:paraId="77FA5C45" w14:textId="77777777" w:rsidR="00A43642" w:rsidRPr="00A43642" w:rsidRDefault="00A43642" w:rsidP="00A43642">
      <w:pPr>
        <w:rPr>
          <w:b/>
          <w:bCs/>
          <w:iCs/>
          <w:sz w:val="22"/>
          <w:szCs w:val="22"/>
          <w:lang w:val="en"/>
        </w:rPr>
      </w:pPr>
      <w:r w:rsidRPr="00A43642">
        <w:rPr>
          <w:b/>
          <w:bCs/>
          <w:iCs/>
          <w:sz w:val="22"/>
          <w:szCs w:val="22"/>
          <w:lang w:val="en"/>
        </w:rPr>
        <w:t>Personnel considerations</w:t>
      </w:r>
    </w:p>
    <w:p w14:paraId="5AB2BEEC" w14:textId="7CFB6BA6" w:rsidR="00A43642" w:rsidRPr="00A43642" w:rsidRDefault="00A43642" w:rsidP="009B7F47">
      <w:pPr>
        <w:rPr>
          <w:sz w:val="22"/>
          <w:szCs w:val="22"/>
          <w:lang w:val="en"/>
        </w:rPr>
      </w:pPr>
      <w:r w:rsidRPr="00A43642">
        <w:rPr>
          <w:sz w:val="22"/>
          <w:szCs w:val="22"/>
          <w:lang w:val="en"/>
        </w:rPr>
        <w:t xml:space="preserve">Additional </w:t>
      </w:r>
      <w:r w:rsidR="21198AD8" w:rsidRPr="2DC55B4B">
        <w:rPr>
          <w:sz w:val="22"/>
          <w:szCs w:val="22"/>
          <w:lang w:val="en"/>
        </w:rPr>
        <w:t>IORs</w:t>
      </w:r>
      <w:r w:rsidRPr="00A43642">
        <w:rPr>
          <w:sz w:val="22"/>
          <w:szCs w:val="22"/>
          <w:lang w:val="en"/>
        </w:rPr>
        <w:t xml:space="preserve"> must be qualified to teach the course. Departments should follow their criteria for level qualification to teach classes, such as in replacement teaching pool</w:t>
      </w:r>
      <w:r w:rsidR="00416EB8" w:rsidRPr="00AA794B">
        <w:rPr>
          <w:sz w:val="22"/>
          <w:szCs w:val="22"/>
          <w:lang w:val="en"/>
        </w:rPr>
        <w:t>s</w:t>
      </w:r>
      <w:r w:rsidRPr="00A43642">
        <w:rPr>
          <w:sz w:val="22"/>
          <w:szCs w:val="22"/>
          <w:lang w:val="en"/>
        </w:rPr>
        <w:t>. Departments should also follow their normal criteria for graduate students to be instructors of record</w:t>
      </w:r>
      <w:r w:rsidR="4D120D46" w:rsidRPr="2DC55B4B">
        <w:rPr>
          <w:sz w:val="22"/>
          <w:szCs w:val="22"/>
          <w:lang w:val="en"/>
        </w:rPr>
        <w:t>,</w:t>
      </w:r>
      <w:r w:rsidRPr="00A43642">
        <w:rPr>
          <w:sz w:val="22"/>
          <w:szCs w:val="22"/>
          <w:lang w:val="en"/>
        </w:rPr>
        <w:t xml:space="preserve"> such as advancement to candidacy or seniority, etc. Work associated with a course that does not involve any instruction or assessment, such as taking attendance, proctoring exams, distributing materials, supervising room occupancy, etc., may be done by individuals not qualified to instruct and following all applicable labor laws and negotiated contracts. </w:t>
      </w:r>
    </w:p>
    <w:p w14:paraId="7DD68E6A" w14:textId="77777777" w:rsidR="009B7F47" w:rsidRDefault="009B7F47" w:rsidP="009B7F47">
      <w:pPr>
        <w:rPr>
          <w:sz w:val="22"/>
          <w:szCs w:val="22"/>
          <w:lang w:val="en"/>
        </w:rPr>
      </w:pPr>
    </w:p>
    <w:p w14:paraId="16534751" w14:textId="5756A911" w:rsidR="00A43642" w:rsidRDefault="00A43642" w:rsidP="009B7F47">
      <w:pPr>
        <w:rPr>
          <w:sz w:val="22"/>
          <w:szCs w:val="22"/>
          <w:lang w:val="en"/>
        </w:rPr>
      </w:pPr>
      <w:r w:rsidRPr="00A43642">
        <w:rPr>
          <w:sz w:val="22"/>
          <w:szCs w:val="22"/>
          <w:lang w:val="en"/>
        </w:rPr>
        <w:t xml:space="preserve">Unit Heads must consider whether the workload required to meet the course learning outcomes is reasonable with respect to the job description of </w:t>
      </w:r>
      <w:r w:rsidR="009B4E30" w:rsidRPr="00AA794B">
        <w:rPr>
          <w:sz w:val="22"/>
          <w:szCs w:val="22"/>
          <w:lang w:val="en"/>
        </w:rPr>
        <w:t>replacement</w:t>
      </w:r>
      <w:r w:rsidRPr="00A43642">
        <w:rPr>
          <w:sz w:val="22"/>
          <w:szCs w:val="22"/>
          <w:lang w:val="en"/>
        </w:rPr>
        <w:t xml:space="preserve"> </w:t>
      </w:r>
      <w:r w:rsidR="0EF6C1D2" w:rsidRPr="2DC55B4B">
        <w:rPr>
          <w:sz w:val="22"/>
          <w:szCs w:val="22"/>
          <w:lang w:val="en"/>
        </w:rPr>
        <w:t>IORs</w:t>
      </w:r>
      <w:r w:rsidRPr="00A43642">
        <w:rPr>
          <w:sz w:val="22"/>
          <w:szCs w:val="22"/>
          <w:lang w:val="en"/>
        </w:rPr>
        <w:t xml:space="preserve"> and their other obligations. </w:t>
      </w:r>
    </w:p>
    <w:p w14:paraId="67574743" w14:textId="77777777" w:rsidR="001119E1" w:rsidRDefault="001119E1" w:rsidP="009B7F47">
      <w:pPr>
        <w:rPr>
          <w:sz w:val="22"/>
          <w:szCs w:val="22"/>
          <w:lang w:val="en"/>
        </w:rPr>
      </w:pPr>
    </w:p>
    <w:p w14:paraId="542793B5" w14:textId="6136C07B" w:rsidR="001119E1" w:rsidRDefault="001119E1" w:rsidP="001119E1">
      <w:pPr>
        <w:rPr>
          <w:b/>
          <w:bCs/>
          <w:sz w:val="22"/>
          <w:szCs w:val="22"/>
        </w:rPr>
      </w:pPr>
      <w:r>
        <w:rPr>
          <w:b/>
          <w:bCs/>
          <w:sz w:val="22"/>
          <w:szCs w:val="22"/>
        </w:rPr>
        <w:t xml:space="preserve">Academic policies for all </w:t>
      </w:r>
      <w:r w:rsidR="213BE260" w:rsidRPr="2DC55B4B">
        <w:rPr>
          <w:b/>
          <w:bCs/>
          <w:sz w:val="22"/>
          <w:szCs w:val="22"/>
        </w:rPr>
        <w:t>I</w:t>
      </w:r>
      <w:r>
        <w:rPr>
          <w:b/>
          <w:bCs/>
          <w:sz w:val="22"/>
          <w:szCs w:val="22"/>
        </w:rPr>
        <w:t xml:space="preserve">nstructors of </w:t>
      </w:r>
      <w:r w:rsidR="64F6C643" w:rsidRPr="2DC55B4B">
        <w:rPr>
          <w:b/>
          <w:bCs/>
          <w:sz w:val="22"/>
          <w:szCs w:val="22"/>
        </w:rPr>
        <w:t>R</w:t>
      </w:r>
      <w:r>
        <w:rPr>
          <w:b/>
          <w:bCs/>
          <w:sz w:val="22"/>
          <w:szCs w:val="22"/>
        </w:rPr>
        <w:t>ecord important for academic continuity</w:t>
      </w:r>
    </w:p>
    <w:p w14:paraId="0D5A799F" w14:textId="35278159" w:rsidR="001119E1" w:rsidRPr="002B24A6" w:rsidRDefault="001119E1" w:rsidP="001119E1">
      <w:pPr>
        <w:rPr>
          <w:sz w:val="22"/>
          <w:szCs w:val="22"/>
        </w:rPr>
      </w:pPr>
      <w:r>
        <w:rPr>
          <w:sz w:val="22"/>
          <w:szCs w:val="22"/>
        </w:rPr>
        <w:t>A reminder of the following policies</w:t>
      </w:r>
      <w:r w:rsidR="1E4774BB" w:rsidRPr="2DC55B4B">
        <w:rPr>
          <w:sz w:val="22"/>
          <w:szCs w:val="22"/>
        </w:rPr>
        <w:t>,</w:t>
      </w:r>
      <w:r>
        <w:rPr>
          <w:sz w:val="22"/>
          <w:szCs w:val="22"/>
        </w:rPr>
        <w:t xml:space="preserve"> which always apply to all undergraduate courses.</w:t>
      </w:r>
    </w:p>
    <w:p w14:paraId="62F88DB2" w14:textId="77777777" w:rsidR="001119E1" w:rsidRPr="002B24A6" w:rsidRDefault="001119E1" w:rsidP="001119E1">
      <w:pPr>
        <w:rPr>
          <w:sz w:val="22"/>
          <w:szCs w:val="22"/>
        </w:rPr>
      </w:pPr>
    </w:p>
    <w:p w14:paraId="7460C3B2" w14:textId="77777777" w:rsidR="001119E1" w:rsidRPr="002B24A6" w:rsidRDefault="001119E1" w:rsidP="001119E1">
      <w:pPr>
        <w:numPr>
          <w:ilvl w:val="0"/>
          <w:numId w:val="4"/>
        </w:numPr>
        <w:rPr>
          <w:sz w:val="22"/>
          <w:szCs w:val="22"/>
        </w:rPr>
      </w:pPr>
      <w:r>
        <w:rPr>
          <w:b/>
          <w:bCs/>
          <w:sz w:val="22"/>
          <w:szCs w:val="22"/>
        </w:rPr>
        <w:t xml:space="preserve">CANVAS – </w:t>
      </w:r>
      <w:r>
        <w:rPr>
          <w:sz w:val="22"/>
          <w:szCs w:val="22"/>
        </w:rPr>
        <w:t xml:space="preserve">Each course shall have </w:t>
      </w:r>
      <w:r w:rsidRPr="002B24A6">
        <w:rPr>
          <w:sz w:val="22"/>
          <w:szCs w:val="22"/>
        </w:rPr>
        <w:t>a published Canvas site by the first day of class. Ideally, the Canvas site would be published at least a few days before classes start. (</w:t>
      </w:r>
      <w:hyperlink r:id="rId13" w:history="1">
        <w:r w:rsidRPr="002B24A6">
          <w:rPr>
            <w:rStyle w:val="Hyperlink"/>
            <w:sz w:val="22"/>
            <w:szCs w:val="22"/>
          </w:rPr>
          <w:t>https://provost.uoregon.edu/canvas-use-policy</w:t>
        </w:r>
      </w:hyperlink>
      <w:r w:rsidRPr="002B24A6">
        <w:rPr>
          <w:sz w:val="22"/>
          <w:szCs w:val="22"/>
        </w:rPr>
        <w:t>).</w:t>
      </w:r>
    </w:p>
    <w:p w14:paraId="3F40824B" w14:textId="77777777" w:rsidR="001119E1" w:rsidRPr="002B24A6" w:rsidRDefault="001119E1" w:rsidP="001119E1">
      <w:pPr>
        <w:rPr>
          <w:sz w:val="22"/>
          <w:szCs w:val="22"/>
        </w:rPr>
      </w:pPr>
    </w:p>
    <w:p w14:paraId="28D3500A" w14:textId="77777777" w:rsidR="001119E1" w:rsidRPr="002B24A6" w:rsidRDefault="001119E1" w:rsidP="001119E1">
      <w:pPr>
        <w:numPr>
          <w:ilvl w:val="0"/>
          <w:numId w:val="4"/>
        </w:numPr>
        <w:rPr>
          <w:i/>
          <w:iCs/>
          <w:sz w:val="22"/>
          <w:szCs w:val="22"/>
        </w:rPr>
      </w:pPr>
      <w:r w:rsidRPr="5335E232">
        <w:rPr>
          <w:b/>
          <w:bCs/>
          <w:sz w:val="22"/>
          <w:szCs w:val="22"/>
        </w:rPr>
        <w:t xml:space="preserve">SYLLABUS – </w:t>
      </w:r>
      <w:r w:rsidRPr="5335E232">
        <w:rPr>
          <w:sz w:val="22"/>
          <w:szCs w:val="22"/>
        </w:rPr>
        <w:t>Each course shall have a syllabus available to students on Canvas by the first day of class. Ideally, the syllabus would be available at least a few days before classes start. The syllabus must, at a minimum, contain the information listed in the Syllabus Requirement policy (</w:t>
      </w:r>
      <w:hyperlink r:id="rId14">
        <w:r w:rsidRPr="5335E232">
          <w:rPr>
            <w:rStyle w:val="Hyperlink"/>
            <w:sz w:val="22"/>
            <w:szCs w:val="22"/>
          </w:rPr>
          <w:t>https://provost.uoregon.edu/syllabus-requirement-policy</w:t>
        </w:r>
      </w:hyperlink>
      <w:r w:rsidRPr="5335E232">
        <w:rPr>
          <w:sz w:val="22"/>
          <w:szCs w:val="22"/>
        </w:rPr>
        <w:t xml:space="preserve">). This policy requires university-approved statements, including a generic statement on academic disruption.  </w:t>
      </w:r>
      <w:r w:rsidRPr="5335E232">
        <w:rPr>
          <w:i/>
          <w:iCs/>
          <w:sz w:val="22"/>
          <w:szCs w:val="22"/>
        </w:rPr>
        <w:t>Do not include statements specific to a potential GE strike on the syllabus.</w:t>
      </w:r>
    </w:p>
    <w:p w14:paraId="4DB24C79" w14:textId="77777777" w:rsidR="001119E1" w:rsidRPr="002B24A6" w:rsidRDefault="001119E1" w:rsidP="001119E1">
      <w:pPr>
        <w:rPr>
          <w:sz w:val="22"/>
          <w:szCs w:val="22"/>
        </w:rPr>
      </w:pPr>
    </w:p>
    <w:p w14:paraId="4C2CAAAD" w14:textId="77777777" w:rsidR="001119E1" w:rsidRPr="002B24A6" w:rsidRDefault="001119E1" w:rsidP="001119E1">
      <w:pPr>
        <w:numPr>
          <w:ilvl w:val="0"/>
          <w:numId w:val="4"/>
        </w:numPr>
        <w:rPr>
          <w:sz w:val="22"/>
          <w:szCs w:val="22"/>
        </w:rPr>
      </w:pPr>
      <w:r>
        <w:rPr>
          <w:b/>
          <w:bCs/>
          <w:sz w:val="22"/>
          <w:szCs w:val="22"/>
        </w:rPr>
        <w:t xml:space="preserve">STUDENT PROGRESS UPDATES – </w:t>
      </w:r>
      <w:r>
        <w:rPr>
          <w:sz w:val="22"/>
          <w:szCs w:val="22"/>
        </w:rPr>
        <w:t>Instructors of record are to p</w:t>
      </w:r>
      <w:r w:rsidRPr="002B24A6">
        <w:rPr>
          <w:sz w:val="22"/>
          <w:szCs w:val="22"/>
        </w:rPr>
        <w:t>rovide up-to-date student progress information on Canvas, such as grades recorded on Canvas for assignments, quizzes, etc., by at least two points in the term:</w:t>
      </w:r>
    </w:p>
    <w:p w14:paraId="689C9E30" w14:textId="77777777" w:rsidR="001119E1" w:rsidRPr="002B24A6" w:rsidRDefault="001119E1" w:rsidP="001119E1">
      <w:pPr>
        <w:numPr>
          <w:ilvl w:val="1"/>
          <w:numId w:val="4"/>
        </w:numPr>
        <w:rPr>
          <w:sz w:val="22"/>
          <w:szCs w:val="22"/>
        </w:rPr>
      </w:pPr>
      <w:r w:rsidRPr="002B24A6">
        <w:rPr>
          <w:sz w:val="22"/>
          <w:szCs w:val="22"/>
        </w:rPr>
        <w:t>By the end of week 6</w:t>
      </w:r>
    </w:p>
    <w:p w14:paraId="5B6D947E" w14:textId="77777777" w:rsidR="001119E1" w:rsidRPr="002B24A6" w:rsidRDefault="001119E1" w:rsidP="001119E1">
      <w:pPr>
        <w:numPr>
          <w:ilvl w:val="1"/>
          <w:numId w:val="4"/>
        </w:numPr>
        <w:rPr>
          <w:sz w:val="22"/>
          <w:szCs w:val="22"/>
        </w:rPr>
      </w:pPr>
      <w:r w:rsidRPr="002B24A6">
        <w:rPr>
          <w:sz w:val="22"/>
          <w:szCs w:val="22"/>
        </w:rPr>
        <w:t>Prior to the final exam</w:t>
      </w:r>
    </w:p>
    <w:p w14:paraId="15E685AF" w14:textId="77777777" w:rsidR="001119E1" w:rsidRPr="002B24A6" w:rsidRDefault="001119E1" w:rsidP="001119E1">
      <w:pPr>
        <w:rPr>
          <w:sz w:val="22"/>
          <w:szCs w:val="22"/>
        </w:rPr>
      </w:pPr>
    </w:p>
    <w:p w14:paraId="47A3513B" w14:textId="77777777" w:rsidR="001119E1" w:rsidRPr="002B24A6" w:rsidRDefault="001119E1" w:rsidP="001119E1">
      <w:pPr>
        <w:ind w:left="720"/>
        <w:rPr>
          <w:sz w:val="22"/>
          <w:szCs w:val="22"/>
        </w:rPr>
      </w:pPr>
      <w:r w:rsidRPr="5335E232">
        <w:rPr>
          <w:sz w:val="22"/>
          <w:szCs w:val="22"/>
        </w:rPr>
        <w:t>This should be done in all courses where progress is not communicated individually to students through other means. For most courses, the easiest method to do this will be to record grades in Canvas. (</w:t>
      </w:r>
      <w:hyperlink r:id="rId15">
        <w:r w:rsidRPr="5335E232">
          <w:rPr>
            <w:rStyle w:val="Hyperlink"/>
            <w:sz w:val="22"/>
            <w:szCs w:val="22"/>
          </w:rPr>
          <w:t>https://provost.uoregon.edu/canvas-use-policy</w:t>
        </w:r>
      </w:hyperlink>
      <w:r w:rsidRPr="5335E232">
        <w:rPr>
          <w:sz w:val="22"/>
          <w:szCs w:val="22"/>
        </w:rPr>
        <w:t>)</w:t>
      </w:r>
    </w:p>
    <w:p w14:paraId="5F702949" w14:textId="77777777" w:rsidR="001119E1" w:rsidRPr="002B24A6" w:rsidRDefault="001119E1" w:rsidP="001119E1">
      <w:pPr>
        <w:rPr>
          <w:sz w:val="22"/>
          <w:szCs w:val="22"/>
        </w:rPr>
      </w:pPr>
    </w:p>
    <w:p w14:paraId="6CECC217" w14:textId="0C8317D0" w:rsidR="001119E1" w:rsidRPr="002B24A6" w:rsidRDefault="001119E1" w:rsidP="001119E1">
      <w:pPr>
        <w:numPr>
          <w:ilvl w:val="0"/>
          <w:numId w:val="4"/>
        </w:numPr>
        <w:rPr>
          <w:sz w:val="22"/>
          <w:szCs w:val="22"/>
        </w:rPr>
      </w:pPr>
      <w:r w:rsidRPr="5335E232">
        <w:rPr>
          <w:b/>
          <w:bCs/>
          <w:sz w:val="22"/>
          <w:szCs w:val="22"/>
        </w:rPr>
        <w:t xml:space="preserve">FERPA-COMPLIANT APPLICATIONS – </w:t>
      </w:r>
      <w:r w:rsidRPr="5335E232">
        <w:rPr>
          <w:sz w:val="22"/>
          <w:szCs w:val="22"/>
        </w:rPr>
        <w:t>Instructors of record should use only university-approved, FERPA</w:t>
      </w:r>
      <w:r w:rsidR="2456E541" w:rsidRPr="2DC55B4B">
        <w:rPr>
          <w:sz w:val="22"/>
          <w:szCs w:val="22"/>
        </w:rPr>
        <w:t>-</w:t>
      </w:r>
      <w:r w:rsidRPr="5335E232">
        <w:rPr>
          <w:sz w:val="22"/>
          <w:szCs w:val="22"/>
        </w:rPr>
        <w:t xml:space="preserve">compliant applications (applications that </w:t>
      </w:r>
      <w:r w:rsidRPr="5335E232">
        <w:rPr>
          <w:rFonts w:ascii="Calibri" w:eastAsia="Calibri" w:hAnsi="Calibri" w:cs="Calibri"/>
          <w:sz w:val="22"/>
          <w:szCs w:val="22"/>
        </w:rPr>
        <w:t>include only non-directory student information)</w:t>
      </w:r>
      <w:r w:rsidRPr="5335E232">
        <w:rPr>
          <w:sz w:val="22"/>
          <w:szCs w:val="22"/>
        </w:rPr>
        <w:t xml:space="preserve"> for course activity. Approved applications include Canvas, UO email, UO Microsoft 365 tools such as Teams, Outlook, SharePoint, UO Zoom. For complete list, see </w:t>
      </w:r>
      <w:hyperlink r:id="rId16">
        <w:r w:rsidRPr="5335E232">
          <w:rPr>
            <w:rStyle w:val="Hyperlink"/>
            <w:sz w:val="22"/>
            <w:szCs w:val="22"/>
          </w:rPr>
          <w:t>https://service.uoregon.edu/TDClient/2030/Portal/KB/ArticleDet?ID=113454</w:t>
        </w:r>
      </w:hyperlink>
      <w:r w:rsidRPr="5335E232">
        <w:rPr>
          <w:sz w:val="22"/>
          <w:szCs w:val="22"/>
        </w:rPr>
        <w:t>.</w:t>
      </w:r>
    </w:p>
    <w:p w14:paraId="51DECDC3" w14:textId="77777777" w:rsidR="001119E1" w:rsidRPr="002B24A6" w:rsidRDefault="001119E1" w:rsidP="001119E1">
      <w:pPr>
        <w:ind w:left="720"/>
        <w:rPr>
          <w:sz w:val="22"/>
          <w:szCs w:val="22"/>
        </w:rPr>
      </w:pPr>
      <w:r w:rsidRPr="002B24A6">
        <w:rPr>
          <w:sz w:val="22"/>
          <w:szCs w:val="22"/>
        </w:rPr>
        <w:t xml:space="preserve">(Policy: </w:t>
      </w:r>
      <w:hyperlink r:id="rId17" w:history="1">
        <w:r w:rsidRPr="002B24A6">
          <w:rPr>
            <w:rStyle w:val="Hyperlink"/>
            <w:sz w:val="22"/>
            <w:szCs w:val="22"/>
          </w:rPr>
          <w:t>https://provost.uoregon.edu/student-records-privacy-policy-faculty-and-staff-ferpa-policy</w:t>
        </w:r>
      </w:hyperlink>
      <w:r w:rsidRPr="002B24A6">
        <w:rPr>
          <w:sz w:val="22"/>
          <w:szCs w:val="22"/>
        </w:rPr>
        <w:t>)</w:t>
      </w:r>
    </w:p>
    <w:p w14:paraId="6B8890C6" w14:textId="77777777" w:rsidR="001119E1" w:rsidRPr="002B24A6" w:rsidRDefault="001119E1" w:rsidP="001119E1">
      <w:pPr>
        <w:rPr>
          <w:sz w:val="22"/>
          <w:szCs w:val="22"/>
        </w:rPr>
      </w:pPr>
    </w:p>
    <w:p w14:paraId="3965EA8D" w14:textId="1BE4B3AB" w:rsidR="001119E1" w:rsidRDefault="001119E1" w:rsidP="001119E1">
      <w:pPr>
        <w:numPr>
          <w:ilvl w:val="0"/>
          <w:numId w:val="4"/>
        </w:numPr>
        <w:rPr>
          <w:sz w:val="22"/>
          <w:szCs w:val="22"/>
        </w:rPr>
      </w:pPr>
      <w:r w:rsidRPr="5335E232">
        <w:rPr>
          <w:b/>
          <w:bCs/>
          <w:sz w:val="22"/>
          <w:szCs w:val="22"/>
        </w:rPr>
        <w:t xml:space="preserve">COURSE MODALITY CHANGES - </w:t>
      </w:r>
      <w:r w:rsidRPr="5335E232">
        <w:rPr>
          <w:sz w:val="22"/>
          <w:szCs w:val="22"/>
        </w:rPr>
        <w:t xml:space="preserve">Courses should be delivered as scheduled unless otherwise approved by supervisor. For instance, IORs or lab/discussion leaders shall not switch an in-person course to remote instruction without approval. Any changes to modality or location of a </w:t>
      </w:r>
      <w:r w:rsidRPr="5335E232">
        <w:rPr>
          <w:sz w:val="22"/>
          <w:szCs w:val="22"/>
        </w:rPr>
        <w:lastRenderedPageBreak/>
        <w:t xml:space="preserve">course from what is on the course schedule must be approved by the dean through the department head. Shifting a course to synchronous online requires </w:t>
      </w:r>
      <w:r>
        <w:rPr>
          <w:sz w:val="22"/>
          <w:szCs w:val="22"/>
        </w:rPr>
        <w:t>additional approval by the</w:t>
      </w:r>
      <w:r w:rsidRPr="5335E232">
        <w:rPr>
          <w:sz w:val="22"/>
          <w:szCs w:val="22"/>
        </w:rPr>
        <w:t xml:space="preserve"> Office of the Provost. Requests for changes to synchronous online should be sent from the dean to Ron Bramhall in OTP – </w:t>
      </w:r>
      <w:hyperlink r:id="rId18" w:history="1">
        <w:r w:rsidRPr="004644ED">
          <w:rPr>
            <w:rStyle w:val="Hyperlink"/>
            <w:sz w:val="22"/>
            <w:szCs w:val="22"/>
          </w:rPr>
          <w:t>rcb@uoregon.edu</w:t>
        </w:r>
      </w:hyperlink>
      <w:r w:rsidRPr="5335E232">
        <w:rPr>
          <w:sz w:val="22"/>
          <w:szCs w:val="22"/>
        </w:rPr>
        <w:t>.</w:t>
      </w:r>
    </w:p>
    <w:p w14:paraId="61F5F94B" w14:textId="77777777" w:rsidR="001119E1" w:rsidRPr="001119E1" w:rsidRDefault="001119E1" w:rsidP="001119E1">
      <w:pPr>
        <w:ind w:left="720"/>
        <w:rPr>
          <w:sz w:val="22"/>
          <w:szCs w:val="22"/>
        </w:rPr>
      </w:pPr>
    </w:p>
    <w:p w14:paraId="68BA7501" w14:textId="5E0787EA" w:rsidR="001119E1" w:rsidRPr="00A43642" w:rsidRDefault="001119E1" w:rsidP="001119E1">
      <w:pPr>
        <w:numPr>
          <w:ilvl w:val="0"/>
          <w:numId w:val="4"/>
        </w:numPr>
        <w:rPr>
          <w:sz w:val="22"/>
          <w:szCs w:val="22"/>
        </w:rPr>
      </w:pPr>
      <w:r w:rsidRPr="001119E1">
        <w:rPr>
          <w:b/>
          <w:bCs/>
          <w:sz w:val="22"/>
          <w:szCs w:val="22"/>
        </w:rPr>
        <w:t xml:space="preserve">GE SUPERVISORS - </w:t>
      </w:r>
      <w:r w:rsidRPr="001119E1">
        <w:rPr>
          <w:sz w:val="22"/>
          <w:szCs w:val="22"/>
        </w:rPr>
        <w:t>For all courses where a GE is the IOR, a supervisor shall be added to Banner with “0% responsibility” before classes start to provide oversight of GE teaching.</w:t>
      </w:r>
    </w:p>
    <w:p w14:paraId="13E3B144" w14:textId="77777777" w:rsidR="00A43642" w:rsidRPr="00A43642" w:rsidRDefault="00A43642" w:rsidP="00A43642">
      <w:pPr>
        <w:rPr>
          <w:sz w:val="22"/>
          <w:szCs w:val="22"/>
          <w:lang w:val="en"/>
        </w:rPr>
      </w:pPr>
    </w:p>
    <w:p w14:paraId="2D09D3AE" w14:textId="77777777" w:rsidR="00A43642" w:rsidRPr="00AA794B" w:rsidRDefault="00A43642" w:rsidP="00A43642">
      <w:pPr>
        <w:rPr>
          <w:sz w:val="22"/>
          <w:szCs w:val="22"/>
        </w:rPr>
      </w:pPr>
    </w:p>
    <w:sectPr w:rsidR="00A43642" w:rsidRPr="00AA794B">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892B" w14:textId="77777777" w:rsidR="00BF0F12" w:rsidRDefault="00BF0F12" w:rsidP="008B5B03">
      <w:r>
        <w:separator/>
      </w:r>
    </w:p>
  </w:endnote>
  <w:endnote w:type="continuationSeparator" w:id="0">
    <w:p w14:paraId="3764673F" w14:textId="77777777" w:rsidR="00BF0F12" w:rsidRDefault="00BF0F12" w:rsidP="008B5B03">
      <w:r>
        <w:continuationSeparator/>
      </w:r>
    </w:p>
  </w:endnote>
  <w:endnote w:type="continuationNotice" w:id="1">
    <w:p w14:paraId="34D61802" w14:textId="77777777" w:rsidR="00BF0F12" w:rsidRDefault="00BF0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4EFC" w14:textId="0BFC023E" w:rsidR="008B5B03" w:rsidRDefault="008B5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44D1EB2" w14:textId="77777777" w:rsidR="008B5B03" w:rsidRDefault="008B5B03" w:rsidP="008B5B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1811389"/>
      <w:docPartObj>
        <w:docPartGallery w:val="Page Numbers (Bottom of Page)"/>
        <w:docPartUnique/>
      </w:docPartObj>
    </w:sdtPr>
    <w:sdtEndPr>
      <w:rPr>
        <w:rStyle w:val="PageNumber"/>
      </w:rPr>
    </w:sdtEndPr>
    <w:sdtContent>
      <w:p w14:paraId="5DDFBF5C" w14:textId="70240DB8" w:rsidR="008B5B03" w:rsidRDefault="008B5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A2B3FC" w14:textId="77777777" w:rsidR="008B5B03" w:rsidRDefault="008B5B03" w:rsidP="008B5B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6AEF" w14:textId="77777777" w:rsidR="00BF0F12" w:rsidRDefault="00BF0F12" w:rsidP="008B5B03">
      <w:r>
        <w:separator/>
      </w:r>
    </w:p>
  </w:footnote>
  <w:footnote w:type="continuationSeparator" w:id="0">
    <w:p w14:paraId="6A717D57" w14:textId="77777777" w:rsidR="00BF0F12" w:rsidRDefault="00BF0F12" w:rsidP="008B5B03">
      <w:r>
        <w:continuationSeparator/>
      </w:r>
    </w:p>
  </w:footnote>
  <w:footnote w:type="continuationNotice" w:id="1">
    <w:p w14:paraId="6E1C5ABC" w14:textId="77777777" w:rsidR="00BF0F12" w:rsidRDefault="00BF0F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7473D"/>
    <w:multiLevelType w:val="hybridMultilevel"/>
    <w:tmpl w:val="334A0F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40B6F"/>
    <w:multiLevelType w:val="hybridMultilevel"/>
    <w:tmpl w:val="AEE4F6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B556F"/>
    <w:multiLevelType w:val="multilevel"/>
    <w:tmpl w:val="9312B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114E31"/>
    <w:multiLevelType w:val="multilevel"/>
    <w:tmpl w:val="D81419FC"/>
    <w:lvl w:ilvl="0">
      <w:start w:val="1"/>
      <w:numFmt w:val="bullet"/>
      <w:lvlText w:val=""/>
      <w:lvlJc w:val="left"/>
      <w:pPr>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3122368">
    <w:abstractNumId w:val="3"/>
  </w:num>
  <w:num w:numId="2" w16cid:durableId="345325044">
    <w:abstractNumId w:val="2"/>
  </w:num>
  <w:num w:numId="3" w16cid:durableId="1584217103">
    <w:abstractNumId w:val="1"/>
  </w:num>
  <w:num w:numId="4" w16cid:durableId="19862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F"/>
    <w:rsid w:val="0000186F"/>
    <w:rsid w:val="000030A7"/>
    <w:rsid w:val="00004CE8"/>
    <w:rsid w:val="0000525C"/>
    <w:rsid w:val="00025497"/>
    <w:rsid w:val="000547BB"/>
    <w:rsid w:val="000708F0"/>
    <w:rsid w:val="000710BB"/>
    <w:rsid w:val="00072B17"/>
    <w:rsid w:val="00073147"/>
    <w:rsid w:val="000838CC"/>
    <w:rsid w:val="000861B5"/>
    <w:rsid w:val="00094713"/>
    <w:rsid w:val="000950D1"/>
    <w:rsid w:val="000967B5"/>
    <w:rsid w:val="000A0E4F"/>
    <w:rsid w:val="000C7461"/>
    <w:rsid w:val="000D4237"/>
    <w:rsid w:val="000E12E1"/>
    <w:rsid w:val="000E39DF"/>
    <w:rsid w:val="00102244"/>
    <w:rsid w:val="001026DB"/>
    <w:rsid w:val="00102765"/>
    <w:rsid w:val="001119E1"/>
    <w:rsid w:val="001231A9"/>
    <w:rsid w:val="00123DB5"/>
    <w:rsid w:val="00124DCB"/>
    <w:rsid w:val="00136D35"/>
    <w:rsid w:val="001407B2"/>
    <w:rsid w:val="00147A4C"/>
    <w:rsid w:val="001535C9"/>
    <w:rsid w:val="0017600D"/>
    <w:rsid w:val="00197388"/>
    <w:rsid w:val="001A0C27"/>
    <w:rsid w:val="001A696F"/>
    <w:rsid w:val="001A71EE"/>
    <w:rsid w:val="001B6AE5"/>
    <w:rsid w:val="001C7DBF"/>
    <w:rsid w:val="001D2B38"/>
    <w:rsid w:val="00213A1D"/>
    <w:rsid w:val="00223717"/>
    <w:rsid w:val="00234157"/>
    <w:rsid w:val="00247B4A"/>
    <w:rsid w:val="00254413"/>
    <w:rsid w:val="002630BC"/>
    <w:rsid w:val="00266DF0"/>
    <w:rsid w:val="00274A1C"/>
    <w:rsid w:val="002939FA"/>
    <w:rsid w:val="002A6438"/>
    <w:rsid w:val="002A67B2"/>
    <w:rsid w:val="002B1C27"/>
    <w:rsid w:val="002C476E"/>
    <w:rsid w:val="002D7DDE"/>
    <w:rsid w:val="002F1700"/>
    <w:rsid w:val="00307BA1"/>
    <w:rsid w:val="00317A84"/>
    <w:rsid w:val="0033093D"/>
    <w:rsid w:val="00333E05"/>
    <w:rsid w:val="00343B1F"/>
    <w:rsid w:val="003563AF"/>
    <w:rsid w:val="0035735F"/>
    <w:rsid w:val="00360354"/>
    <w:rsid w:val="0037277C"/>
    <w:rsid w:val="0038028D"/>
    <w:rsid w:val="003A2A60"/>
    <w:rsid w:val="003B4187"/>
    <w:rsid w:val="003B4C5F"/>
    <w:rsid w:val="003E1AE9"/>
    <w:rsid w:val="004065A2"/>
    <w:rsid w:val="00416EB8"/>
    <w:rsid w:val="0042666F"/>
    <w:rsid w:val="00454F61"/>
    <w:rsid w:val="0045704E"/>
    <w:rsid w:val="00471A37"/>
    <w:rsid w:val="00483763"/>
    <w:rsid w:val="004A3391"/>
    <w:rsid w:val="004C0080"/>
    <w:rsid w:val="004C04A3"/>
    <w:rsid w:val="004C1B62"/>
    <w:rsid w:val="004C2D0C"/>
    <w:rsid w:val="004D455F"/>
    <w:rsid w:val="004E5ADF"/>
    <w:rsid w:val="004E68D6"/>
    <w:rsid w:val="004F0B92"/>
    <w:rsid w:val="004F562A"/>
    <w:rsid w:val="0050680A"/>
    <w:rsid w:val="00506A71"/>
    <w:rsid w:val="0050780F"/>
    <w:rsid w:val="00510E13"/>
    <w:rsid w:val="00516AA2"/>
    <w:rsid w:val="00520687"/>
    <w:rsid w:val="00525DBD"/>
    <w:rsid w:val="00525EEC"/>
    <w:rsid w:val="0055751F"/>
    <w:rsid w:val="00573C5A"/>
    <w:rsid w:val="00591FE7"/>
    <w:rsid w:val="005B3DC3"/>
    <w:rsid w:val="00603383"/>
    <w:rsid w:val="006038EF"/>
    <w:rsid w:val="00616366"/>
    <w:rsid w:val="00617CFD"/>
    <w:rsid w:val="00624183"/>
    <w:rsid w:val="006271A2"/>
    <w:rsid w:val="00641276"/>
    <w:rsid w:val="00641A14"/>
    <w:rsid w:val="00652739"/>
    <w:rsid w:val="00654B2D"/>
    <w:rsid w:val="006700A8"/>
    <w:rsid w:val="006724B4"/>
    <w:rsid w:val="00672D55"/>
    <w:rsid w:val="006757CB"/>
    <w:rsid w:val="00686185"/>
    <w:rsid w:val="006968F7"/>
    <w:rsid w:val="006B7B85"/>
    <w:rsid w:val="006C07FD"/>
    <w:rsid w:val="006D2FA1"/>
    <w:rsid w:val="006E494C"/>
    <w:rsid w:val="006E56B6"/>
    <w:rsid w:val="006E6F88"/>
    <w:rsid w:val="00701756"/>
    <w:rsid w:val="007318C8"/>
    <w:rsid w:val="00731974"/>
    <w:rsid w:val="00752E8D"/>
    <w:rsid w:val="00766762"/>
    <w:rsid w:val="00766AF2"/>
    <w:rsid w:val="00773A61"/>
    <w:rsid w:val="00780F7D"/>
    <w:rsid w:val="00791311"/>
    <w:rsid w:val="00793F8F"/>
    <w:rsid w:val="00794105"/>
    <w:rsid w:val="00794779"/>
    <w:rsid w:val="007B12ED"/>
    <w:rsid w:val="007B65D6"/>
    <w:rsid w:val="007C0B39"/>
    <w:rsid w:val="007C4634"/>
    <w:rsid w:val="007F61CB"/>
    <w:rsid w:val="00812B04"/>
    <w:rsid w:val="00815D07"/>
    <w:rsid w:val="00816209"/>
    <w:rsid w:val="00823936"/>
    <w:rsid w:val="00826BC5"/>
    <w:rsid w:val="008300C5"/>
    <w:rsid w:val="00845B77"/>
    <w:rsid w:val="00851BC0"/>
    <w:rsid w:val="0085344C"/>
    <w:rsid w:val="00865B70"/>
    <w:rsid w:val="00872A80"/>
    <w:rsid w:val="0088369B"/>
    <w:rsid w:val="00895714"/>
    <w:rsid w:val="00896716"/>
    <w:rsid w:val="008A403F"/>
    <w:rsid w:val="008A4E66"/>
    <w:rsid w:val="008A504B"/>
    <w:rsid w:val="008A6856"/>
    <w:rsid w:val="008A6E80"/>
    <w:rsid w:val="008A7F34"/>
    <w:rsid w:val="008B2E7D"/>
    <w:rsid w:val="008B3781"/>
    <w:rsid w:val="008B5B03"/>
    <w:rsid w:val="008C67B9"/>
    <w:rsid w:val="008D121C"/>
    <w:rsid w:val="008D5EA3"/>
    <w:rsid w:val="008F04F3"/>
    <w:rsid w:val="008F3DFA"/>
    <w:rsid w:val="009346C9"/>
    <w:rsid w:val="009457F3"/>
    <w:rsid w:val="00952618"/>
    <w:rsid w:val="00974220"/>
    <w:rsid w:val="009768F5"/>
    <w:rsid w:val="00997D32"/>
    <w:rsid w:val="009A5740"/>
    <w:rsid w:val="009A5F20"/>
    <w:rsid w:val="009B4E30"/>
    <w:rsid w:val="009B59B4"/>
    <w:rsid w:val="009B7F47"/>
    <w:rsid w:val="009D0172"/>
    <w:rsid w:val="009F154E"/>
    <w:rsid w:val="00A03C5A"/>
    <w:rsid w:val="00A12D89"/>
    <w:rsid w:val="00A43642"/>
    <w:rsid w:val="00A65F02"/>
    <w:rsid w:val="00A66220"/>
    <w:rsid w:val="00A9022C"/>
    <w:rsid w:val="00A93C72"/>
    <w:rsid w:val="00AA794B"/>
    <w:rsid w:val="00AC7131"/>
    <w:rsid w:val="00AD4842"/>
    <w:rsid w:val="00AE1B32"/>
    <w:rsid w:val="00AE3368"/>
    <w:rsid w:val="00AF7C48"/>
    <w:rsid w:val="00B001A5"/>
    <w:rsid w:val="00B01AEE"/>
    <w:rsid w:val="00B02261"/>
    <w:rsid w:val="00B03D5D"/>
    <w:rsid w:val="00B139AB"/>
    <w:rsid w:val="00B21882"/>
    <w:rsid w:val="00B40B8B"/>
    <w:rsid w:val="00B4201B"/>
    <w:rsid w:val="00B4BC32"/>
    <w:rsid w:val="00B50D5F"/>
    <w:rsid w:val="00B61FBD"/>
    <w:rsid w:val="00B76097"/>
    <w:rsid w:val="00B763AE"/>
    <w:rsid w:val="00B83CC6"/>
    <w:rsid w:val="00B92CB5"/>
    <w:rsid w:val="00BA0DD9"/>
    <w:rsid w:val="00BB4A87"/>
    <w:rsid w:val="00BB6D9B"/>
    <w:rsid w:val="00BC2357"/>
    <w:rsid w:val="00BF0F12"/>
    <w:rsid w:val="00C0061F"/>
    <w:rsid w:val="00C03126"/>
    <w:rsid w:val="00C06098"/>
    <w:rsid w:val="00C15662"/>
    <w:rsid w:val="00C33CAA"/>
    <w:rsid w:val="00C34553"/>
    <w:rsid w:val="00C367DC"/>
    <w:rsid w:val="00C55B26"/>
    <w:rsid w:val="00C7071C"/>
    <w:rsid w:val="00C7084F"/>
    <w:rsid w:val="00C84E43"/>
    <w:rsid w:val="00C860F5"/>
    <w:rsid w:val="00C86E92"/>
    <w:rsid w:val="00C8766F"/>
    <w:rsid w:val="00C900DC"/>
    <w:rsid w:val="00C92655"/>
    <w:rsid w:val="00C93491"/>
    <w:rsid w:val="00CE23FF"/>
    <w:rsid w:val="00CE28C3"/>
    <w:rsid w:val="00CF1C8A"/>
    <w:rsid w:val="00CF43F9"/>
    <w:rsid w:val="00D05729"/>
    <w:rsid w:val="00D076CC"/>
    <w:rsid w:val="00D1474D"/>
    <w:rsid w:val="00D1596F"/>
    <w:rsid w:val="00D350CD"/>
    <w:rsid w:val="00D42EC1"/>
    <w:rsid w:val="00D775A2"/>
    <w:rsid w:val="00D976F4"/>
    <w:rsid w:val="00DA1F53"/>
    <w:rsid w:val="00DC56FF"/>
    <w:rsid w:val="00DD4AF9"/>
    <w:rsid w:val="00DE2C36"/>
    <w:rsid w:val="00DE40A1"/>
    <w:rsid w:val="00DF44C7"/>
    <w:rsid w:val="00DF5BAE"/>
    <w:rsid w:val="00DFEA5D"/>
    <w:rsid w:val="00E0010A"/>
    <w:rsid w:val="00E275F6"/>
    <w:rsid w:val="00E37558"/>
    <w:rsid w:val="00E7419D"/>
    <w:rsid w:val="00E8587F"/>
    <w:rsid w:val="00EB2DC9"/>
    <w:rsid w:val="00ED7EA9"/>
    <w:rsid w:val="00EF45A4"/>
    <w:rsid w:val="00EF7DC3"/>
    <w:rsid w:val="00F15DB5"/>
    <w:rsid w:val="00F36062"/>
    <w:rsid w:val="00F949D6"/>
    <w:rsid w:val="00FA18A2"/>
    <w:rsid w:val="00FE77A3"/>
    <w:rsid w:val="00FF6841"/>
    <w:rsid w:val="02095C5C"/>
    <w:rsid w:val="039CF7C1"/>
    <w:rsid w:val="03FC13CC"/>
    <w:rsid w:val="0641667B"/>
    <w:rsid w:val="0714A652"/>
    <w:rsid w:val="07DC5075"/>
    <w:rsid w:val="09CCFAC9"/>
    <w:rsid w:val="0D13DA27"/>
    <w:rsid w:val="0EF6C1D2"/>
    <w:rsid w:val="0FF2A897"/>
    <w:rsid w:val="10C661F8"/>
    <w:rsid w:val="11DA11CE"/>
    <w:rsid w:val="15392B66"/>
    <w:rsid w:val="16C18A3F"/>
    <w:rsid w:val="170E57D6"/>
    <w:rsid w:val="17EC3B67"/>
    <w:rsid w:val="18A7D417"/>
    <w:rsid w:val="18F9861E"/>
    <w:rsid w:val="1920679E"/>
    <w:rsid w:val="1AE8655C"/>
    <w:rsid w:val="1E4774BB"/>
    <w:rsid w:val="1F7D69D9"/>
    <w:rsid w:val="1FF65EF1"/>
    <w:rsid w:val="200B45EE"/>
    <w:rsid w:val="205AECEA"/>
    <w:rsid w:val="206AC163"/>
    <w:rsid w:val="21198AD8"/>
    <w:rsid w:val="213BE260"/>
    <w:rsid w:val="22DE2223"/>
    <w:rsid w:val="239B83D3"/>
    <w:rsid w:val="23DACB48"/>
    <w:rsid w:val="2456E541"/>
    <w:rsid w:val="2565C760"/>
    <w:rsid w:val="2685151A"/>
    <w:rsid w:val="271EDAF6"/>
    <w:rsid w:val="27254F5E"/>
    <w:rsid w:val="27FB13DC"/>
    <w:rsid w:val="29CD9552"/>
    <w:rsid w:val="2B660156"/>
    <w:rsid w:val="2C6F2C59"/>
    <w:rsid w:val="2D4C1559"/>
    <w:rsid w:val="2DC55B4B"/>
    <w:rsid w:val="2E42D3AF"/>
    <w:rsid w:val="2F047C3C"/>
    <w:rsid w:val="2FFF4F8C"/>
    <w:rsid w:val="302B3B2D"/>
    <w:rsid w:val="3155A543"/>
    <w:rsid w:val="31684360"/>
    <w:rsid w:val="34265589"/>
    <w:rsid w:val="362881B8"/>
    <w:rsid w:val="364D9D63"/>
    <w:rsid w:val="3681A851"/>
    <w:rsid w:val="36D4AE9A"/>
    <w:rsid w:val="3A565606"/>
    <w:rsid w:val="3AF0CC65"/>
    <w:rsid w:val="3D0055B7"/>
    <w:rsid w:val="3EC95B61"/>
    <w:rsid w:val="41F622EF"/>
    <w:rsid w:val="41FA26F5"/>
    <w:rsid w:val="425B58C0"/>
    <w:rsid w:val="434F805A"/>
    <w:rsid w:val="47AB0CC8"/>
    <w:rsid w:val="49134AEF"/>
    <w:rsid w:val="49ED2CA6"/>
    <w:rsid w:val="4B5F1D41"/>
    <w:rsid w:val="4D120D46"/>
    <w:rsid w:val="4E55A9C0"/>
    <w:rsid w:val="4FAF2D6B"/>
    <w:rsid w:val="50DC3390"/>
    <w:rsid w:val="5100D59F"/>
    <w:rsid w:val="53FACDC2"/>
    <w:rsid w:val="54651A46"/>
    <w:rsid w:val="553D43FF"/>
    <w:rsid w:val="568D225B"/>
    <w:rsid w:val="594C5F5F"/>
    <w:rsid w:val="5A298421"/>
    <w:rsid w:val="5B699065"/>
    <w:rsid w:val="5B9CFA30"/>
    <w:rsid w:val="5D0F993F"/>
    <w:rsid w:val="5D41B7E2"/>
    <w:rsid w:val="5DEEC82B"/>
    <w:rsid w:val="5DFC0FD2"/>
    <w:rsid w:val="5E1D35C1"/>
    <w:rsid w:val="5F163E59"/>
    <w:rsid w:val="61C07DDC"/>
    <w:rsid w:val="623A9B68"/>
    <w:rsid w:val="6257A908"/>
    <w:rsid w:val="63D4A750"/>
    <w:rsid w:val="64F6C643"/>
    <w:rsid w:val="655E766B"/>
    <w:rsid w:val="67DE9145"/>
    <w:rsid w:val="69D037C0"/>
    <w:rsid w:val="6CAE78E5"/>
    <w:rsid w:val="6EF0CE48"/>
    <w:rsid w:val="71447A3D"/>
    <w:rsid w:val="73463EED"/>
    <w:rsid w:val="737702D1"/>
    <w:rsid w:val="7487A86C"/>
    <w:rsid w:val="74C3245B"/>
    <w:rsid w:val="7CB121A9"/>
    <w:rsid w:val="7D27C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6D7E"/>
  <w15:chartTrackingRefBased/>
  <w15:docId w15:val="{757496D0-D1BE-439F-AEC4-EC4066A9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0BC"/>
    <w:rPr>
      <w:color w:val="0563C1" w:themeColor="hyperlink"/>
      <w:u w:val="single"/>
    </w:rPr>
  </w:style>
  <w:style w:type="character" w:styleId="UnresolvedMention">
    <w:name w:val="Unresolved Mention"/>
    <w:basedOn w:val="DefaultParagraphFont"/>
    <w:uiPriority w:val="99"/>
    <w:semiHidden/>
    <w:unhideWhenUsed/>
    <w:rsid w:val="002630BC"/>
    <w:rPr>
      <w:color w:val="605E5C"/>
      <w:shd w:val="clear" w:color="auto" w:fill="E1DFDD"/>
    </w:rPr>
  </w:style>
  <w:style w:type="paragraph" w:styleId="ListParagraph">
    <w:name w:val="List Paragraph"/>
    <w:basedOn w:val="Normal"/>
    <w:uiPriority w:val="34"/>
    <w:qFormat/>
    <w:rsid w:val="00A43642"/>
    <w:pPr>
      <w:ind w:left="720"/>
      <w:contextualSpacing/>
    </w:pPr>
  </w:style>
  <w:style w:type="character" w:styleId="FollowedHyperlink">
    <w:name w:val="FollowedHyperlink"/>
    <w:basedOn w:val="DefaultParagraphFont"/>
    <w:uiPriority w:val="99"/>
    <w:semiHidden/>
    <w:unhideWhenUsed/>
    <w:rsid w:val="00A43642"/>
    <w:rPr>
      <w:color w:val="954F72" w:themeColor="followedHyperlink"/>
      <w:u w:val="single"/>
    </w:rPr>
  </w:style>
  <w:style w:type="paragraph" w:styleId="Footer">
    <w:name w:val="footer"/>
    <w:basedOn w:val="Normal"/>
    <w:link w:val="FooterChar"/>
    <w:uiPriority w:val="99"/>
    <w:unhideWhenUsed/>
    <w:rsid w:val="008B5B03"/>
    <w:pPr>
      <w:tabs>
        <w:tab w:val="center" w:pos="4680"/>
        <w:tab w:val="right" w:pos="9360"/>
      </w:tabs>
    </w:pPr>
  </w:style>
  <w:style w:type="character" w:customStyle="1" w:styleId="FooterChar">
    <w:name w:val="Footer Char"/>
    <w:basedOn w:val="DefaultParagraphFont"/>
    <w:link w:val="Footer"/>
    <w:uiPriority w:val="99"/>
    <w:rsid w:val="008B5B03"/>
  </w:style>
  <w:style w:type="character" w:styleId="PageNumber">
    <w:name w:val="page number"/>
    <w:basedOn w:val="DefaultParagraphFont"/>
    <w:uiPriority w:val="99"/>
    <w:semiHidden/>
    <w:unhideWhenUsed/>
    <w:rsid w:val="008B5B03"/>
  </w:style>
  <w:style w:type="paragraph" w:styleId="Header">
    <w:name w:val="header"/>
    <w:basedOn w:val="Normal"/>
    <w:link w:val="HeaderChar"/>
    <w:uiPriority w:val="99"/>
    <w:semiHidden/>
    <w:unhideWhenUsed/>
    <w:rsid w:val="00AC7131"/>
    <w:pPr>
      <w:tabs>
        <w:tab w:val="center" w:pos="4680"/>
        <w:tab w:val="right" w:pos="9360"/>
      </w:tabs>
    </w:pPr>
  </w:style>
  <w:style w:type="character" w:customStyle="1" w:styleId="HeaderChar">
    <w:name w:val="Header Char"/>
    <w:basedOn w:val="DefaultParagraphFont"/>
    <w:link w:val="Header"/>
    <w:uiPriority w:val="99"/>
    <w:semiHidden/>
    <w:rsid w:val="00AC7131"/>
  </w:style>
  <w:style w:type="paragraph" w:styleId="CommentText">
    <w:name w:val="annotation text"/>
    <w:basedOn w:val="Normal"/>
    <w:link w:val="CommentTextChar"/>
    <w:uiPriority w:val="99"/>
    <w:semiHidden/>
    <w:unhideWhenUsed/>
    <w:rsid w:val="00624183"/>
    <w:rPr>
      <w:sz w:val="20"/>
      <w:szCs w:val="20"/>
    </w:rPr>
  </w:style>
  <w:style w:type="character" w:customStyle="1" w:styleId="CommentTextChar">
    <w:name w:val="Comment Text Char"/>
    <w:basedOn w:val="DefaultParagraphFont"/>
    <w:link w:val="CommentText"/>
    <w:uiPriority w:val="99"/>
    <w:semiHidden/>
    <w:rsid w:val="00624183"/>
    <w:rPr>
      <w:sz w:val="20"/>
      <w:szCs w:val="20"/>
    </w:rPr>
  </w:style>
  <w:style w:type="character" w:styleId="CommentReference">
    <w:name w:val="annotation reference"/>
    <w:basedOn w:val="DefaultParagraphFont"/>
    <w:uiPriority w:val="99"/>
    <w:semiHidden/>
    <w:unhideWhenUsed/>
    <w:rsid w:val="00624183"/>
    <w:rPr>
      <w:sz w:val="16"/>
      <w:szCs w:val="16"/>
    </w:rPr>
  </w:style>
  <w:style w:type="paragraph" w:styleId="Revision">
    <w:name w:val="Revision"/>
    <w:hidden/>
    <w:uiPriority w:val="99"/>
    <w:semiHidden/>
    <w:rsid w:val="00234157"/>
  </w:style>
  <w:style w:type="paragraph" w:styleId="CommentSubject">
    <w:name w:val="annotation subject"/>
    <w:basedOn w:val="CommentText"/>
    <w:next w:val="CommentText"/>
    <w:link w:val="CommentSubjectChar"/>
    <w:uiPriority w:val="99"/>
    <w:semiHidden/>
    <w:unhideWhenUsed/>
    <w:rsid w:val="00BB4A87"/>
    <w:rPr>
      <w:b/>
      <w:bCs/>
    </w:rPr>
  </w:style>
  <w:style w:type="character" w:customStyle="1" w:styleId="CommentSubjectChar">
    <w:name w:val="Comment Subject Char"/>
    <w:basedOn w:val="CommentTextChar"/>
    <w:link w:val="CommentSubject"/>
    <w:uiPriority w:val="99"/>
    <w:semiHidden/>
    <w:rsid w:val="00BB4A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uoregon.edu/canvas-use-policy" TargetMode="External"/><Relationship Id="rId18" Type="http://schemas.openxmlformats.org/officeDocument/2006/relationships/hyperlink" Target="mailto:rcb@uoregon.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cb@uoregon.edu" TargetMode="External"/><Relationship Id="rId17" Type="http://schemas.openxmlformats.org/officeDocument/2006/relationships/hyperlink" Target="https://provost.uoregon.edu/student-records-privacy-policy-faculty-and-staff-ferpa-policy" TargetMode="External"/><Relationship Id="rId2" Type="http://schemas.openxmlformats.org/officeDocument/2006/relationships/customXml" Target="../customXml/item2.xml"/><Relationship Id="rId16" Type="http://schemas.openxmlformats.org/officeDocument/2006/relationships/hyperlink" Target="https://service.uoregon.edu/TDClient/2030/Portal/KB/ArticleDet?ID=11345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instructors-record-policy" TargetMode="External"/><Relationship Id="rId5" Type="http://schemas.openxmlformats.org/officeDocument/2006/relationships/styles" Target="styles.xml"/><Relationship Id="rId15" Type="http://schemas.openxmlformats.org/officeDocument/2006/relationships/hyperlink" Target="https://provost.uoregon.edu/canvas-use-policy" TargetMode="External"/><Relationship Id="rId10" Type="http://schemas.openxmlformats.org/officeDocument/2006/relationships/hyperlink" Target="https://provost.uoregon.edu/files/appendix_a_-_2019-4-03-approved_academic-continuity-final.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vost.uoregon.edu/syllabus-requirement-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CB2E4F64C5844AE306B316D4AB3DC" ma:contentTypeVersion="5" ma:contentTypeDescription="Create a new document." ma:contentTypeScope="" ma:versionID="f216937a4d294d918c7818f8cdd8f3f3">
  <xsd:schema xmlns:xsd="http://www.w3.org/2001/XMLSchema" xmlns:xs="http://www.w3.org/2001/XMLSchema" xmlns:p="http://schemas.microsoft.com/office/2006/metadata/properties" xmlns:ns2="cee11356-0747-40ea-a638-695efb849c2d" xmlns:ns3="2ef1fb2c-c5ed-4cd0-9c09-0b9088b53803" targetNamespace="http://schemas.microsoft.com/office/2006/metadata/properties" ma:root="true" ma:fieldsID="5332f752a90b405dc174585f044b280c" ns2:_="" ns3:_="">
    <xsd:import namespace="cee11356-0747-40ea-a638-695efb849c2d"/>
    <xsd:import namespace="2ef1fb2c-c5ed-4cd0-9c09-0b9088b538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11356-0747-40ea-a638-695efb849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1fb2c-c5ed-4cd0-9c09-0b9088b538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ef1fb2c-c5ed-4cd0-9c09-0b9088b53803">
      <UserInfo>
        <DisplayName>Betina Lynn</DisplayName>
        <AccountId>103</AccountId>
        <AccountType/>
      </UserInfo>
      <UserInfo>
        <DisplayName>Sandy Weintraub</DisplayName>
        <AccountId>104</AccountId>
        <AccountType/>
      </UserInfo>
    </SharedWithUsers>
  </documentManagement>
</p:properties>
</file>

<file path=customXml/itemProps1.xml><?xml version="1.0" encoding="utf-8"?>
<ds:datastoreItem xmlns:ds="http://schemas.openxmlformats.org/officeDocument/2006/customXml" ds:itemID="{A2C9C8C8-36C1-4963-8C2C-1BEFF538742B}">
  <ds:schemaRefs>
    <ds:schemaRef ds:uri="http://schemas.microsoft.com/sharepoint/v3/contenttype/forms"/>
  </ds:schemaRefs>
</ds:datastoreItem>
</file>

<file path=customXml/itemProps2.xml><?xml version="1.0" encoding="utf-8"?>
<ds:datastoreItem xmlns:ds="http://schemas.openxmlformats.org/officeDocument/2006/customXml" ds:itemID="{6926CF6A-9040-4406-B424-E4494ABD7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11356-0747-40ea-a638-695efb849c2d"/>
    <ds:schemaRef ds:uri="2ef1fb2c-c5ed-4cd0-9c09-0b9088b53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D1223-38CC-4CFA-BF6C-DE1E99BDDC49}">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2ef1fb2c-c5ed-4cd0-9c09-0b9088b53803"/>
    <ds:schemaRef ds:uri="cee11356-0747-40ea-a638-695efb849c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2245</Words>
  <Characters>12797</Characters>
  <Application>Microsoft Office Word</Application>
  <DocSecurity>4</DocSecurity>
  <Lines>106</Lines>
  <Paragraphs>30</Paragraphs>
  <ScaleCrop>false</ScaleCrop>
  <Company/>
  <LinksUpToDate>false</LinksUpToDate>
  <CharactersWithSpaces>15012</CharactersWithSpaces>
  <SharedDoc>false</SharedDoc>
  <HLinks>
    <vt:vector size="54" baseType="variant">
      <vt:variant>
        <vt:i4>7077958</vt:i4>
      </vt:variant>
      <vt:variant>
        <vt:i4>24</vt:i4>
      </vt:variant>
      <vt:variant>
        <vt:i4>0</vt:i4>
      </vt:variant>
      <vt:variant>
        <vt:i4>5</vt:i4>
      </vt:variant>
      <vt:variant>
        <vt:lpwstr>mailto:rcb@uoregon.edu</vt:lpwstr>
      </vt:variant>
      <vt:variant>
        <vt:lpwstr/>
      </vt:variant>
      <vt:variant>
        <vt:i4>393217</vt:i4>
      </vt:variant>
      <vt:variant>
        <vt:i4>21</vt:i4>
      </vt:variant>
      <vt:variant>
        <vt:i4>0</vt:i4>
      </vt:variant>
      <vt:variant>
        <vt:i4>5</vt:i4>
      </vt:variant>
      <vt:variant>
        <vt:lpwstr>https://provost.uoregon.edu/student-records-privacy-policy-faculty-and-staff-ferpa-policy</vt:lpwstr>
      </vt:variant>
      <vt:variant>
        <vt:lpwstr/>
      </vt:variant>
      <vt:variant>
        <vt:i4>4784216</vt:i4>
      </vt:variant>
      <vt:variant>
        <vt:i4>18</vt:i4>
      </vt:variant>
      <vt:variant>
        <vt:i4>0</vt:i4>
      </vt:variant>
      <vt:variant>
        <vt:i4>5</vt:i4>
      </vt:variant>
      <vt:variant>
        <vt:lpwstr>https://service.uoregon.edu/TDClient/2030/Portal/KB/ArticleDet?ID=113454</vt:lpwstr>
      </vt:variant>
      <vt:variant>
        <vt:lpwstr/>
      </vt:variant>
      <vt:variant>
        <vt:i4>4390979</vt:i4>
      </vt:variant>
      <vt:variant>
        <vt:i4>15</vt:i4>
      </vt:variant>
      <vt:variant>
        <vt:i4>0</vt:i4>
      </vt:variant>
      <vt:variant>
        <vt:i4>5</vt:i4>
      </vt:variant>
      <vt:variant>
        <vt:lpwstr>https://provost.uoregon.edu/canvas-use-policy</vt:lpwstr>
      </vt:variant>
      <vt:variant>
        <vt:lpwstr/>
      </vt:variant>
      <vt:variant>
        <vt:i4>2949174</vt:i4>
      </vt:variant>
      <vt:variant>
        <vt:i4>12</vt:i4>
      </vt:variant>
      <vt:variant>
        <vt:i4>0</vt:i4>
      </vt:variant>
      <vt:variant>
        <vt:i4>5</vt:i4>
      </vt:variant>
      <vt:variant>
        <vt:lpwstr>https://provost.uoregon.edu/syllabus-requirement-policy</vt:lpwstr>
      </vt:variant>
      <vt:variant>
        <vt:lpwstr/>
      </vt:variant>
      <vt:variant>
        <vt:i4>4390979</vt:i4>
      </vt:variant>
      <vt:variant>
        <vt:i4>9</vt:i4>
      </vt:variant>
      <vt:variant>
        <vt:i4>0</vt:i4>
      </vt:variant>
      <vt:variant>
        <vt:i4>5</vt:i4>
      </vt:variant>
      <vt:variant>
        <vt:lpwstr>https://provost.uoregon.edu/canvas-use-policy</vt:lpwstr>
      </vt:variant>
      <vt:variant>
        <vt:lpwstr/>
      </vt:variant>
      <vt:variant>
        <vt:i4>7077958</vt:i4>
      </vt:variant>
      <vt:variant>
        <vt:i4>6</vt:i4>
      </vt:variant>
      <vt:variant>
        <vt:i4>0</vt:i4>
      </vt:variant>
      <vt:variant>
        <vt:i4>5</vt:i4>
      </vt:variant>
      <vt:variant>
        <vt:lpwstr>mailto:rcb@uoregon.edu</vt:lpwstr>
      </vt:variant>
      <vt:variant>
        <vt:lpwstr/>
      </vt:variant>
      <vt:variant>
        <vt:i4>1900549</vt:i4>
      </vt:variant>
      <vt:variant>
        <vt:i4>3</vt:i4>
      </vt:variant>
      <vt:variant>
        <vt:i4>0</vt:i4>
      </vt:variant>
      <vt:variant>
        <vt:i4>5</vt:i4>
      </vt:variant>
      <vt:variant>
        <vt:lpwstr>https://provost.uoregon.edu/instructors-record-policy</vt:lpwstr>
      </vt:variant>
      <vt:variant>
        <vt:lpwstr/>
      </vt:variant>
      <vt:variant>
        <vt:i4>5832714</vt:i4>
      </vt:variant>
      <vt:variant>
        <vt:i4>0</vt:i4>
      </vt:variant>
      <vt:variant>
        <vt:i4>0</vt:i4>
      </vt:variant>
      <vt:variant>
        <vt:i4>5</vt:i4>
      </vt:variant>
      <vt:variant>
        <vt:lpwstr>https://provost.uoregon.edu/files/appendix_a_-_2019-4-03-approved_academic-continuity-final.pdf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Bramhall</dc:creator>
  <cp:keywords/>
  <dc:description/>
  <cp:lastModifiedBy>Betina Lynn</cp:lastModifiedBy>
  <cp:revision>2</cp:revision>
  <dcterms:created xsi:type="dcterms:W3CDTF">2023-10-19T22:59:00Z</dcterms:created>
  <dcterms:modified xsi:type="dcterms:W3CDTF">2023-10-19T22:59:00Z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0x010100A04CB2E4F64C5844AE306B316D4AB3DC</vt:lpwstr>
  </property>
</Properties>
</file>