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DD6" w:rsidRPr="00982709" w:rsidRDefault="00E83262" w:rsidP="00822DD6">
      <w:pPr>
        <w:rPr>
          <w:b/>
        </w:rPr>
      </w:pPr>
      <w:r w:rsidRPr="00982709">
        <w:rPr>
          <w:b/>
        </w:rPr>
        <w:t>May</w:t>
      </w:r>
      <w:r w:rsidR="00822DD6" w:rsidRPr="00982709">
        <w:rPr>
          <w:b/>
        </w:rPr>
        <w:t xml:space="preserve"> 2018</w:t>
      </w:r>
    </w:p>
    <w:p w:rsidR="00822DD6" w:rsidRDefault="00822DD6" w:rsidP="00822DD6"/>
    <w:p w:rsidR="00541457" w:rsidRDefault="00822DD6" w:rsidP="00822DD6">
      <w:r>
        <w:t xml:space="preserve">To: </w:t>
      </w:r>
      <w:r>
        <w:tab/>
        <w:t>Latinx Strategy Group</w:t>
      </w:r>
    </w:p>
    <w:p w:rsidR="00822DD6" w:rsidRDefault="00822DD6" w:rsidP="00822DD6"/>
    <w:p w:rsidR="00822DD6" w:rsidRDefault="00822DD6" w:rsidP="00822DD6">
      <w:r>
        <w:t xml:space="preserve">From: </w:t>
      </w:r>
      <w:r>
        <w:tab/>
        <w:t>Olga Sanchez Saltveit, PhD candidate, Theatre Arts, UO</w:t>
      </w:r>
    </w:p>
    <w:p w:rsidR="00822DD6" w:rsidRDefault="00822DD6" w:rsidP="00822DD6">
      <w:r>
        <w:tab/>
      </w:r>
      <w:hyperlink r:id="rId8" w:history="1">
        <w:r w:rsidRPr="00CB1C1E">
          <w:rPr>
            <w:rStyle w:val="Hyperlink"/>
          </w:rPr>
          <w:t>osanchez@uoregon.edu</w:t>
        </w:r>
      </w:hyperlink>
    </w:p>
    <w:p w:rsidR="00822DD6" w:rsidRDefault="00822DD6" w:rsidP="00822DD6"/>
    <w:p w:rsidR="00822DD6" w:rsidRDefault="00822DD6" w:rsidP="00822DD6">
      <w:r>
        <w:t xml:space="preserve">Funding Request: </w:t>
      </w:r>
      <w:r w:rsidRPr="00822DD6">
        <w:rPr>
          <w:b/>
          <w:i/>
        </w:rPr>
        <w:t>Black Latina The Play</w:t>
      </w:r>
      <w:r w:rsidRPr="00822DD6">
        <w:rPr>
          <w:b/>
        </w:rPr>
        <w:t xml:space="preserve"> by Crystal Roman</w:t>
      </w:r>
    </w:p>
    <w:p w:rsidR="00822DD6" w:rsidRDefault="00822DD6" w:rsidP="00822DD6"/>
    <w:p w:rsidR="00822DD6" w:rsidRDefault="00822DD6" w:rsidP="00822DD6">
      <w:pPr>
        <w:widowControl w:val="0"/>
        <w:autoSpaceDE w:val="0"/>
        <w:autoSpaceDN w:val="0"/>
        <w:adjustRightInd w:val="0"/>
        <w:ind w:firstLine="720"/>
      </w:pPr>
      <w:r>
        <w:t>Playwright</w:t>
      </w:r>
      <w:r w:rsidRPr="005B7609">
        <w:t xml:space="preserve"> Crystal Roman </w:t>
      </w:r>
      <w:r>
        <w:t xml:space="preserve">was inspired to write </w:t>
      </w:r>
      <w:r>
        <w:rPr>
          <w:i/>
        </w:rPr>
        <w:t xml:space="preserve">Black Latina The Play </w:t>
      </w:r>
      <w:r>
        <w:t xml:space="preserve">out of </w:t>
      </w:r>
      <w:r w:rsidRPr="005B7609">
        <w:t>frustration with the negative messages and rejections she received</w:t>
      </w:r>
      <w:r>
        <w:t xml:space="preserve"> while auditioning:</w:t>
      </w:r>
    </w:p>
    <w:p w:rsidR="00822DD6" w:rsidRDefault="00822DD6" w:rsidP="00822DD6">
      <w:pPr>
        <w:widowControl w:val="0"/>
        <w:autoSpaceDE w:val="0"/>
        <w:autoSpaceDN w:val="0"/>
        <w:adjustRightInd w:val="0"/>
        <w:ind w:firstLine="720"/>
      </w:pPr>
      <w:r w:rsidRPr="005B7609">
        <w:t xml:space="preserve"> </w:t>
      </w:r>
    </w:p>
    <w:p w:rsidR="00822DD6" w:rsidRPr="005B7609" w:rsidRDefault="00822DD6" w:rsidP="00822DD6">
      <w:pPr>
        <w:widowControl w:val="0"/>
        <w:autoSpaceDE w:val="0"/>
        <w:autoSpaceDN w:val="0"/>
        <w:adjustRightInd w:val="0"/>
        <w:spacing w:after="240"/>
        <w:ind w:left="1440"/>
      </w:pPr>
      <w:r w:rsidRPr="005B7609">
        <w:t>When I would go to Latina casting calls for roles that I did find challenging, they would say, ‘Well you don’t sound Latina enough.’ Then when I would go to a Black casting call, they would say, ‘Wait a minute, we asked for a black woman.’ I’d say, I’m a black woman. I just</w:t>
      </w:r>
      <w:r w:rsidR="006F4823">
        <w:t xml:space="preserve"> couldn’t take it anymore</w:t>
      </w:r>
      <w:r w:rsidRPr="005B7609">
        <w:t xml:space="preserve">. </w:t>
      </w:r>
    </w:p>
    <w:p w:rsidR="00822DD6" w:rsidRDefault="00822DD6" w:rsidP="00822DD6">
      <w:pPr>
        <w:widowControl w:val="0"/>
        <w:autoSpaceDE w:val="0"/>
        <w:autoSpaceDN w:val="0"/>
        <w:adjustRightInd w:val="0"/>
        <w:spacing w:after="240"/>
      </w:pPr>
      <w:r w:rsidRPr="005B7609">
        <w:t xml:space="preserve">Roman became so aggravated with this situation that she founded The Black Latina Movement, LLC, a production company which generates work specifically </w:t>
      </w:r>
      <w:r w:rsidR="006F4823">
        <w:t xml:space="preserve">about the </w:t>
      </w:r>
      <w:proofErr w:type="spellStart"/>
      <w:r w:rsidR="006F4823">
        <w:t>Afro</w:t>
      </w:r>
      <w:r w:rsidRPr="005B7609">
        <w:t>Latinx</w:t>
      </w:r>
      <w:proofErr w:type="spellEnd"/>
      <w:r w:rsidRPr="005B7609">
        <w:t xml:space="preserve"> experience. Her show, </w:t>
      </w:r>
      <w:r w:rsidRPr="005B7609">
        <w:rPr>
          <w:i/>
        </w:rPr>
        <w:t>Black Latina The Play</w:t>
      </w:r>
      <w:r w:rsidRPr="005B7609">
        <w:t xml:space="preserve"> expresses not only Roman’s experiences of seeking work in the commercial entertainment industry but also the impact that prevalent media images have had on her day-to-day life. She is among the very few </w:t>
      </w:r>
      <w:proofErr w:type="spellStart"/>
      <w:r>
        <w:t>Afro</w:t>
      </w:r>
      <w:r w:rsidRPr="005B7609">
        <w:t>Latinx</w:t>
      </w:r>
      <w:proofErr w:type="spellEnd"/>
      <w:r w:rsidRPr="005B7609">
        <w:t xml:space="preserve"> playwrights in the US who have decided to write about their experiences for the theatre.</w:t>
      </w:r>
    </w:p>
    <w:p w:rsidR="006F4823" w:rsidRDefault="00822DD6" w:rsidP="006F4823">
      <w:pPr>
        <w:widowControl w:val="0"/>
        <w:autoSpaceDE w:val="0"/>
        <w:autoSpaceDN w:val="0"/>
        <w:adjustRightInd w:val="0"/>
        <w:spacing w:after="240"/>
        <w:ind w:firstLine="720"/>
      </w:pPr>
      <w:r w:rsidRPr="005B7609">
        <w:t xml:space="preserve">Empowerment is the intention </w:t>
      </w:r>
      <w:r>
        <w:t xml:space="preserve">behind </w:t>
      </w:r>
      <w:r w:rsidRPr="005B7609">
        <w:t xml:space="preserve">Roman’s </w:t>
      </w:r>
      <w:r w:rsidRPr="005B7609">
        <w:rPr>
          <w:i/>
        </w:rPr>
        <w:t>Black Latina the Play</w:t>
      </w:r>
      <w:r w:rsidRPr="005B7609">
        <w:t>. To process her experiences, she decided to chronicle her feelings through writing. Four voices emerged representing anger, sadness, love</w:t>
      </w:r>
      <w:r>
        <w:t>,</w:t>
      </w:r>
      <w:r w:rsidRPr="005B7609">
        <w:t xml:space="preserve"> and empowerment, and the chronicle transformed into a one-woman show</w:t>
      </w:r>
      <w:r>
        <w:t>, which she is now available to tour to UO, ideally during Hispanic Heritage Month</w:t>
      </w:r>
      <w:r w:rsidRPr="005B7609">
        <w:t xml:space="preserve">. </w:t>
      </w:r>
    </w:p>
    <w:p w:rsidR="006F4823" w:rsidRDefault="006F4823" w:rsidP="006F4823">
      <w:pPr>
        <w:widowControl w:val="0"/>
        <w:autoSpaceDE w:val="0"/>
        <w:autoSpaceDN w:val="0"/>
        <w:adjustRightInd w:val="0"/>
        <w:spacing w:after="240"/>
        <w:ind w:firstLine="720"/>
      </w:pPr>
      <w:r>
        <w:t>The performance begins with music and dance, and then launches into the encounters with</w:t>
      </w:r>
      <w:r w:rsidR="00822DD6" w:rsidRPr="005B7609">
        <w:t xml:space="preserve"> a world unable to comprehend </w:t>
      </w:r>
      <w:r>
        <w:t>the</w:t>
      </w:r>
      <w:r w:rsidR="00822DD6" w:rsidRPr="005B7609">
        <w:t xml:space="preserve"> complexity</w:t>
      </w:r>
      <w:r>
        <w:t xml:space="preserve"> of </w:t>
      </w:r>
      <w:proofErr w:type="spellStart"/>
      <w:r>
        <w:t>AfroLatinidad</w:t>
      </w:r>
      <w:proofErr w:type="spellEnd"/>
      <w:r w:rsidR="00822DD6" w:rsidRPr="005B7609">
        <w:t xml:space="preserve">; </w:t>
      </w:r>
      <w:r>
        <w:t>with</w:t>
      </w:r>
      <w:r w:rsidR="00822DD6" w:rsidRPr="005B7609">
        <w:t xml:space="preserve"> </w:t>
      </w:r>
      <w:r>
        <w:t>those</w:t>
      </w:r>
      <w:r w:rsidR="00822DD6" w:rsidRPr="005B7609">
        <w:t xml:space="preserve"> who ask whether </w:t>
      </w:r>
      <w:r>
        <w:t>she is</w:t>
      </w:r>
      <w:r w:rsidR="00822DD6" w:rsidRPr="005B7609">
        <w:t xml:space="preserve"> Latina or Black; by those who appropriate </w:t>
      </w:r>
      <w:r>
        <w:t>her</w:t>
      </w:r>
      <w:r w:rsidR="00822DD6" w:rsidRPr="005B7609">
        <w:t xml:space="preserve"> culture and physical attributes (via </w:t>
      </w:r>
      <w:proofErr w:type="spellStart"/>
      <w:r w:rsidR="00822DD6" w:rsidRPr="005B7609">
        <w:t>botox</w:t>
      </w:r>
      <w:proofErr w:type="spellEnd"/>
      <w:r w:rsidR="00822DD6" w:rsidRPr="005B7609">
        <w:t xml:space="preserve"> and bottom-enhancing undergarments) then recommend plastic surgery</w:t>
      </w:r>
      <w:r w:rsidR="00822DD6">
        <w:t xml:space="preserve"> in return</w:t>
      </w:r>
      <w:r w:rsidR="00822DD6" w:rsidRPr="005B7609">
        <w:t xml:space="preserve">; </w:t>
      </w:r>
      <w:r w:rsidR="00822DD6">
        <w:t xml:space="preserve">and </w:t>
      </w:r>
      <w:r w:rsidR="00822DD6" w:rsidRPr="005B7609">
        <w:t xml:space="preserve">by the proliferation of light-skinned women on Spanish-language television. </w:t>
      </w:r>
    </w:p>
    <w:p w:rsidR="00822DD6" w:rsidRDefault="00822DD6" w:rsidP="006F4823">
      <w:pPr>
        <w:widowControl w:val="0"/>
        <w:autoSpaceDE w:val="0"/>
        <w:autoSpaceDN w:val="0"/>
        <w:adjustRightInd w:val="0"/>
        <w:spacing w:after="240"/>
        <w:ind w:firstLine="720"/>
      </w:pPr>
      <w:r w:rsidRPr="005B7609">
        <w:t xml:space="preserve">The play culminates in </w:t>
      </w:r>
      <w:r>
        <w:t xml:space="preserve">acts of </w:t>
      </w:r>
      <w:r w:rsidRPr="005B7609">
        <w:t xml:space="preserve">liberation with the chapter entitled </w:t>
      </w:r>
      <w:r w:rsidRPr="006F4823">
        <w:rPr>
          <w:i/>
        </w:rPr>
        <w:t>Empowerment</w:t>
      </w:r>
      <w:r w:rsidRPr="005B7609">
        <w:t xml:space="preserve"> that outlines a three-step process by which </w:t>
      </w:r>
      <w:r w:rsidR="006F4823">
        <w:t>this woma</w:t>
      </w:r>
      <w:r w:rsidRPr="005B7609">
        <w:t>n will not merely survive but flourish: self-acceptance, celebration</w:t>
      </w:r>
      <w:r>
        <w:t>,</w:t>
      </w:r>
      <w:r w:rsidRPr="005B7609">
        <w:t xml:space="preserve"> and representation. </w:t>
      </w:r>
      <w:r w:rsidRPr="005B7609">
        <w:rPr>
          <w:i/>
        </w:rPr>
        <w:t xml:space="preserve">Black Latina the Play </w:t>
      </w:r>
      <w:r w:rsidRPr="005B7609">
        <w:t>enumerate</w:t>
      </w:r>
      <w:r w:rsidR="006F4823">
        <w:t>s</w:t>
      </w:r>
      <w:r w:rsidRPr="005B7609">
        <w:t xml:space="preserve"> and celebrate</w:t>
      </w:r>
      <w:r w:rsidR="006F4823">
        <w:t>s</w:t>
      </w:r>
      <w:r w:rsidRPr="005B7609">
        <w:t xml:space="preserve"> the contributions of </w:t>
      </w:r>
      <w:proofErr w:type="spellStart"/>
      <w:r w:rsidRPr="005B7609">
        <w:t>Afrodescendants</w:t>
      </w:r>
      <w:proofErr w:type="spellEnd"/>
      <w:r w:rsidRPr="005B7609">
        <w:t xml:space="preserve"> in the US, taking on the challenge to represent the complexity of the (Afro)Latinx experience, with strength, grace, pride, and unity</w:t>
      </w:r>
      <w:r w:rsidR="006F4823">
        <w:t>.</w:t>
      </w:r>
    </w:p>
    <w:p w:rsidR="00822DD6" w:rsidRDefault="00822DD6" w:rsidP="006F4823">
      <w:pPr>
        <w:ind w:firstLine="720"/>
      </w:pPr>
      <w:r w:rsidRPr="005B7609">
        <w:rPr>
          <w:i/>
        </w:rPr>
        <w:t>Black Latina The Play</w:t>
      </w:r>
      <w:r w:rsidRPr="005B7609">
        <w:t xml:space="preserve"> encapsulate a fundamental challenge for 21</w:t>
      </w:r>
      <w:r w:rsidRPr="005B7609">
        <w:rPr>
          <w:vertAlign w:val="superscript"/>
        </w:rPr>
        <w:t>st</w:t>
      </w:r>
      <w:r w:rsidRPr="005B7609">
        <w:t xml:space="preserve"> century </w:t>
      </w:r>
      <w:proofErr w:type="spellStart"/>
      <w:r w:rsidR="006F4823">
        <w:t>Afro</w:t>
      </w:r>
      <w:r w:rsidRPr="005B7609">
        <w:t>Latinx</w:t>
      </w:r>
      <w:proofErr w:type="spellEnd"/>
      <w:r w:rsidRPr="005B7609">
        <w:t xml:space="preserve"> residing in the US: to find acceptance for their holistic identity when forces within and without prefer the simplicity of </w:t>
      </w:r>
      <w:proofErr w:type="spellStart"/>
      <w:r w:rsidRPr="005B7609">
        <w:t>binarism</w:t>
      </w:r>
      <w:proofErr w:type="spellEnd"/>
      <w:r w:rsidRPr="005B7609">
        <w:t xml:space="preserve"> or the nuance of colorism, both oppressive strategies of social </w:t>
      </w:r>
      <w:r w:rsidRPr="005B7609">
        <w:lastRenderedPageBreak/>
        <w:t xml:space="preserve">dominance. While the ideology of </w:t>
      </w:r>
      <w:proofErr w:type="spellStart"/>
      <w:r w:rsidRPr="005B7609">
        <w:rPr>
          <w:i/>
        </w:rPr>
        <w:t>mestizaje</w:t>
      </w:r>
      <w:proofErr w:type="spellEnd"/>
      <w:r w:rsidRPr="005B7609">
        <w:t xml:space="preserve"> strived to forge a homogenous identity from the diversity of heritages thriving in Latin America, it has not overcome the ingrained colonial social stratification inherited from Spain and its socioeconomic impacts. </w:t>
      </w:r>
      <w:proofErr w:type="spellStart"/>
      <w:r w:rsidRPr="005B7609">
        <w:t>Afrodescendant</w:t>
      </w:r>
      <w:proofErr w:type="spellEnd"/>
      <w:r w:rsidRPr="005B7609">
        <w:t xml:space="preserve"> and indigenous communities still struggle to overcome a history of obscurity while lighter-skinned, phenotypically European individuals remain the privileged representation and focus of Latin American narratives.</w:t>
      </w:r>
    </w:p>
    <w:p w:rsidR="00E83262" w:rsidRDefault="00E83262" w:rsidP="006F4823">
      <w:pPr>
        <w:ind w:firstLine="720"/>
      </w:pPr>
    </w:p>
    <w:p w:rsidR="00822DD6" w:rsidRPr="005B7609" w:rsidRDefault="006F4823" w:rsidP="00822DD6">
      <w:pPr>
        <w:spacing w:after="120"/>
        <w:ind w:firstLine="720"/>
      </w:pPr>
      <w:r>
        <w:t>A</w:t>
      </w:r>
      <w:r w:rsidR="00822DD6" w:rsidRPr="005B7609">
        <w:t xml:space="preserve">s more </w:t>
      </w:r>
      <w:proofErr w:type="spellStart"/>
      <w:r>
        <w:t>Afro</w:t>
      </w:r>
      <w:r w:rsidR="00822DD6" w:rsidRPr="005B7609">
        <w:t>Latinx</w:t>
      </w:r>
      <w:proofErr w:type="spellEnd"/>
      <w:r w:rsidR="00822DD6" w:rsidRPr="005B7609">
        <w:t xml:space="preserve"> immigrate to the United States, they will encounter mainstream United States culture, a society historically divided along a simplistic White-Black binary, discriminatory and worse, violently hostile to </w:t>
      </w:r>
      <w:proofErr w:type="spellStart"/>
      <w:r w:rsidR="00822DD6" w:rsidRPr="005B7609">
        <w:t>Afrodescendants</w:t>
      </w:r>
      <w:proofErr w:type="spellEnd"/>
      <w:r w:rsidR="00822DD6" w:rsidRPr="005B7609">
        <w:t xml:space="preserve">. Here in the US, we do not live in a post-racial society; racism targets Black people, regardless of nation of origin. </w:t>
      </w:r>
      <w:r>
        <w:t>T</w:t>
      </w:r>
      <w:r w:rsidR="00822DD6" w:rsidRPr="005B7609">
        <w:rPr>
          <w:color w:val="000000" w:themeColor="text1"/>
        </w:rPr>
        <w:t xml:space="preserve">he lack of awareness and understanding in the US about the existence and experiences of </w:t>
      </w:r>
      <w:proofErr w:type="spellStart"/>
      <w:r>
        <w:rPr>
          <w:color w:val="000000" w:themeColor="text1"/>
        </w:rPr>
        <w:t>Afro</w:t>
      </w:r>
      <w:r w:rsidR="00822DD6" w:rsidRPr="005B7609">
        <w:rPr>
          <w:color w:val="000000" w:themeColor="text1"/>
        </w:rPr>
        <w:t>Latinx</w:t>
      </w:r>
      <w:proofErr w:type="spellEnd"/>
      <w:r w:rsidR="00822DD6" w:rsidRPr="005B7609">
        <w:rPr>
          <w:color w:val="000000" w:themeColor="text1"/>
        </w:rPr>
        <w:t xml:space="preserve"> reinforces binary thinking that can be harmful for youth who are in the process of developing their sense of identity. Crystal Roman addresses the impact </w:t>
      </w:r>
      <w:r w:rsidR="00822DD6">
        <w:rPr>
          <w:color w:val="000000" w:themeColor="text1"/>
        </w:rPr>
        <w:t xml:space="preserve">on young women </w:t>
      </w:r>
      <w:r w:rsidR="00822DD6" w:rsidRPr="005B7609">
        <w:rPr>
          <w:color w:val="000000" w:themeColor="text1"/>
        </w:rPr>
        <w:t>seeing Latinx represented only by lighter-skinned people in the media</w:t>
      </w:r>
      <w:r w:rsidR="00E83262">
        <w:rPr>
          <w:color w:val="000000" w:themeColor="text1"/>
        </w:rPr>
        <w:t>:</w:t>
      </w:r>
    </w:p>
    <w:p w:rsidR="00822DD6" w:rsidRPr="005B7609" w:rsidRDefault="00822DD6" w:rsidP="00822DD6">
      <w:pPr>
        <w:widowControl w:val="0"/>
        <w:autoSpaceDE w:val="0"/>
        <w:autoSpaceDN w:val="0"/>
        <w:adjustRightInd w:val="0"/>
        <w:spacing w:after="245"/>
        <w:ind w:left="1440"/>
        <w:rPr>
          <w:color w:val="000000" w:themeColor="text1"/>
        </w:rPr>
      </w:pPr>
      <w:r w:rsidRPr="005B7609">
        <w:rPr>
          <w:color w:val="000000" w:themeColor="text1"/>
        </w:rPr>
        <w:t>When you present a face that only represents a portion of the community, it causes a ripple effect that has deep rooted scars. Self-loathing and hatred seeps in and dissatisfaction of underrepresentation in the media forces young girls to question their beauty and value.</w:t>
      </w:r>
    </w:p>
    <w:p w:rsidR="00822DD6" w:rsidRDefault="00822DD6" w:rsidP="00E83262">
      <w:pPr>
        <w:ind w:firstLine="720"/>
        <w:rPr>
          <w:color w:val="000000" w:themeColor="text1"/>
        </w:rPr>
      </w:pPr>
      <w:r w:rsidRPr="005B7609">
        <w:rPr>
          <w:color w:val="000000" w:themeColor="text1"/>
        </w:rPr>
        <w:t xml:space="preserve">Dramatic literature, the theatre, and other fields have the power to educate our audiences, artists and critics as well as provide opportunities for generations of </w:t>
      </w:r>
      <w:proofErr w:type="spellStart"/>
      <w:r w:rsidR="006F4823">
        <w:rPr>
          <w:color w:val="000000" w:themeColor="text1"/>
        </w:rPr>
        <w:t>Afro</w:t>
      </w:r>
      <w:r w:rsidRPr="005B7609">
        <w:rPr>
          <w:color w:val="000000" w:themeColor="text1"/>
        </w:rPr>
        <w:t>Latinx</w:t>
      </w:r>
      <w:proofErr w:type="spellEnd"/>
      <w:r w:rsidRPr="005B7609">
        <w:rPr>
          <w:color w:val="000000" w:themeColor="text1"/>
        </w:rPr>
        <w:t xml:space="preserve"> to see validating, empowering, intentional representations of their experiences.</w:t>
      </w:r>
    </w:p>
    <w:p w:rsidR="00437806" w:rsidRDefault="00437806" w:rsidP="00822DD6">
      <w:pPr>
        <w:rPr>
          <w:color w:val="000000" w:themeColor="text1"/>
        </w:rPr>
      </w:pPr>
    </w:p>
    <w:p w:rsidR="00437806" w:rsidRDefault="00D6095D" w:rsidP="00E83262">
      <w:pPr>
        <w:ind w:firstLine="720"/>
        <w:rPr>
          <w:color w:val="000000" w:themeColor="text1"/>
        </w:rPr>
      </w:pPr>
      <w:r>
        <w:rPr>
          <w:color w:val="000000" w:themeColor="text1"/>
        </w:rPr>
        <w:t xml:space="preserve">At the UO, </w:t>
      </w:r>
      <w:r w:rsidR="00437806">
        <w:rPr>
          <w:color w:val="000000" w:themeColor="text1"/>
        </w:rPr>
        <w:t>the performance of Ms. Roman’</w:t>
      </w:r>
      <w:r>
        <w:rPr>
          <w:color w:val="000000" w:themeColor="text1"/>
        </w:rPr>
        <w:t>s powerful, meaningful one-</w:t>
      </w:r>
      <w:r w:rsidR="00437806">
        <w:rPr>
          <w:color w:val="000000" w:themeColor="text1"/>
        </w:rPr>
        <w:t xml:space="preserve">woman show </w:t>
      </w:r>
      <w:r>
        <w:rPr>
          <w:color w:val="000000" w:themeColor="text1"/>
        </w:rPr>
        <w:t>will</w:t>
      </w:r>
      <w:r w:rsidR="00437806">
        <w:rPr>
          <w:color w:val="000000" w:themeColor="text1"/>
        </w:rPr>
        <w:t xml:space="preserve"> be an illuminating experience by which our Latinx community might begin to acknowledge its own </w:t>
      </w:r>
      <w:r>
        <w:rPr>
          <w:color w:val="000000" w:themeColor="text1"/>
        </w:rPr>
        <w:t xml:space="preserve">complicated </w:t>
      </w:r>
      <w:r w:rsidR="00E83262">
        <w:rPr>
          <w:color w:val="000000" w:themeColor="text1"/>
        </w:rPr>
        <w:t xml:space="preserve">and sometimes painful </w:t>
      </w:r>
      <w:r>
        <w:rPr>
          <w:color w:val="000000" w:themeColor="text1"/>
        </w:rPr>
        <w:t xml:space="preserve">relationships with </w:t>
      </w:r>
      <w:proofErr w:type="spellStart"/>
      <w:r w:rsidR="00437806">
        <w:rPr>
          <w:color w:val="000000" w:themeColor="text1"/>
        </w:rPr>
        <w:t>AfroLatinx</w:t>
      </w:r>
      <w:proofErr w:type="spellEnd"/>
      <w:r w:rsidR="00E83262">
        <w:rPr>
          <w:color w:val="000000" w:themeColor="text1"/>
        </w:rPr>
        <w:t xml:space="preserve">; </w:t>
      </w:r>
      <w:r>
        <w:rPr>
          <w:color w:val="000000" w:themeColor="text1"/>
        </w:rPr>
        <w:t xml:space="preserve">by which our </w:t>
      </w:r>
      <w:r w:rsidR="00E83262">
        <w:rPr>
          <w:color w:val="000000" w:themeColor="text1"/>
        </w:rPr>
        <w:t xml:space="preserve">whole </w:t>
      </w:r>
      <w:r>
        <w:rPr>
          <w:color w:val="000000" w:themeColor="text1"/>
        </w:rPr>
        <w:t xml:space="preserve">community might also understand the particular experiences of the African diaspora in its Latin American and Latinx manifestations. For the UO community at large, this may very well be a unique experience ~ personally, I’ve not seen an interrogation of US </w:t>
      </w:r>
      <w:proofErr w:type="spellStart"/>
      <w:r>
        <w:rPr>
          <w:color w:val="000000" w:themeColor="text1"/>
        </w:rPr>
        <w:t>AfroLatinx</w:t>
      </w:r>
      <w:proofErr w:type="spellEnd"/>
      <w:r>
        <w:rPr>
          <w:color w:val="000000" w:themeColor="text1"/>
        </w:rPr>
        <w:t xml:space="preserve"> identity on campus</w:t>
      </w:r>
      <w:r w:rsidR="00E83262">
        <w:rPr>
          <w:color w:val="000000" w:themeColor="text1"/>
        </w:rPr>
        <w:t xml:space="preserve"> in my three years of attendance</w:t>
      </w:r>
      <w:r>
        <w:rPr>
          <w:color w:val="000000" w:themeColor="text1"/>
        </w:rPr>
        <w:t>.</w:t>
      </w:r>
    </w:p>
    <w:p w:rsidR="00D6095D" w:rsidRDefault="00D6095D" w:rsidP="00822DD6">
      <w:pPr>
        <w:rPr>
          <w:color w:val="000000" w:themeColor="text1"/>
        </w:rPr>
      </w:pPr>
    </w:p>
    <w:p w:rsidR="00D6095D" w:rsidRDefault="00D6095D" w:rsidP="00822DD6">
      <w:pPr>
        <w:rPr>
          <w:color w:val="000000" w:themeColor="text1"/>
        </w:rPr>
      </w:pPr>
      <w:r>
        <w:rPr>
          <w:color w:val="000000" w:themeColor="text1"/>
        </w:rPr>
        <w:t xml:space="preserve">I believe this production aligns with </w:t>
      </w:r>
      <w:r w:rsidR="00E83262">
        <w:rPr>
          <w:color w:val="000000" w:themeColor="text1"/>
        </w:rPr>
        <w:t xml:space="preserve">the following </w:t>
      </w:r>
      <w:r>
        <w:rPr>
          <w:color w:val="000000" w:themeColor="text1"/>
        </w:rPr>
        <w:t>LSG</w:t>
      </w:r>
      <w:r w:rsidR="00E83262">
        <w:rPr>
          <w:color w:val="000000" w:themeColor="text1"/>
        </w:rPr>
        <w:t xml:space="preserve"> short and long-</w:t>
      </w:r>
      <w:r>
        <w:rPr>
          <w:color w:val="000000" w:themeColor="text1"/>
        </w:rPr>
        <w:t>term goals:</w:t>
      </w:r>
    </w:p>
    <w:p w:rsidR="00E83262" w:rsidRDefault="00E83262" w:rsidP="00822DD6">
      <w:pPr>
        <w:rPr>
          <w:b/>
        </w:rPr>
      </w:pPr>
    </w:p>
    <w:p w:rsidR="00D6095D" w:rsidRDefault="00D6095D" w:rsidP="00822DD6">
      <w:r w:rsidRPr="00D6095D">
        <w:rPr>
          <w:b/>
        </w:rPr>
        <w:t>Short term</w:t>
      </w:r>
      <w:r>
        <w:t xml:space="preserve">: Strengthen relationships with LCC, </w:t>
      </w:r>
      <w:r w:rsidR="00E83262">
        <w:t>by extending</w:t>
      </w:r>
      <w:r>
        <w:t xml:space="preserve"> invitation</w:t>
      </w:r>
      <w:r w:rsidR="00E83262">
        <w:t>s to the performance</w:t>
      </w:r>
    </w:p>
    <w:p w:rsidR="00D6095D" w:rsidRDefault="00D6095D" w:rsidP="00822DD6">
      <w:r w:rsidRPr="00D6095D">
        <w:rPr>
          <w:b/>
        </w:rPr>
        <w:t>Long term</w:t>
      </w:r>
      <w:r>
        <w:t>: Create a Cultural Center, by demonstrating the wealth of creative cultural production available for presentation at such a Cultural Center</w:t>
      </w:r>
    </w:p>
    <w:p w:rsidR="00D6095D" w:rsidRDefault="00D6095D" w:rsidP="00822DD6"/>
    <w:p w:rsidR="00E83262" w:rsidRDefault="00E83262" w:rsidP="00822DD6"/>
    <w:p w:rsidR="00E83262" w:rsidRDefault="00E83262" w:rsidP="00822DD6"/>
    <w:p w:rsidR="00E83262" w:rsidRDefault="00E83262" w:rsidP="00822DD6"/>
    <w:p w:rsidR="00E83262" w:rsidRDefault="00E83262" w:rsidP="00822DD6"/>
    <w:p w:rsidR="00E83262" w:rsidRDefault="00E83262" w:rsidP="00822DD6"/>
    <w:p w:rsidR="00E83262" w:rsidRPr="00E83262" w:rsidRDefault="00E83262" w:rsidP="00822DD6">
      <w:pPr>
        <w:rPr>
          <w:b/>
          <w:u w:val="single"/>
        </w:rPr>
      </w:pPr>
      <w:bookmarkStart w:id="0" w:name="_GoBack"/>
      <w:bookmarkEnd w:id="0"/>
      <w:r w:rsidRPr="00E83262">
        <w:rPr>
          <w:b/>
          <w:u w:val="single"/>
        </w:rPr>
        <w:lastRenderedPageBreak/>
        <w:t>BUDGET:</w:t>
      </w:r>
    </w:p>
    <w:p w:rsidR="00E83262" w:rsidRDefault="00E83262" w:rsidP="00822DD6"/>
    <w:p w:rsidR="00E83262" w:rsidRDefault="00E83262" w:rsidP="00822DD6">
      <w:r w:rsidRPr="00E83262">
        <w:rPr>
          <w:i/>
        </w:rPr>
        <w:t>Black Latina The Play</w:t>
      </w:r>
      <w:r>
        <w:t xml:space="preserve"> (including travel, lodging)</w:t>
      </w:r>
      <w:r>
        <w:tab/>
      </w:r>
      <w:r>
        <w:tab/>
      </w:r>
      <w:r>
        <w:tab/>
        <w:t>$2000</w:t>
      </w:r>
    </w:p>
    <w:p w:rsidR="00E83262" w:rsidRDefault="00E83262" w:rsidP="00822DD6"/>
    <w:p w:rsidR="00082518" w:rsidRDefault="00082518" w:rsidP="00082518">
      <w:r>
        <w:t>Unknown expenses:</w:t>
      </w:r>
      <w:r>
        <w:tab/>
      </w:r>
      <w:r>
        <w:tab/>
      </w:r>
      <w:r>
        <w:tab/>
      </w:r>
      <w:r>
        <w:tab/>
      </w:r>
      <w:r>
        <w:tab/>
      </w:r>
      <w:r>
        <w:tab/>
      </w:r>
      <w:r>
        <w:tab/>
        <w:t>$ 500?</w:t>
      </w:r>
    </w:p>
    <w:p w:rsidR="00082518" w:rsidRDefault="00082518" w:rsidP="00082518">
      <w:pPr>
        <w:pStyle w:val="ListParagraph"/>
        <w:numPr>
          <w:ilvl w:val="0"/>
          <w:numId w:val="2"/>
        </w:numPr>
      </w:pPr>
      <w:r>
        <w:t>Performance venue</w:t>
      </w:r>
    </w:p>
    <w:p w:rsidR="00082518" w:rsidRDefault="00082518" w:rsidP="00082518">
      <w:pPr>
        <w:pStyle w:val="ListParagraph"/>
        <w:numPr>
          <w:ilvl w:val="0"/>
          <w:numId w:val="2"/>
        </w:numPr>
      </w:pPr>
      <w:r>
        <w:t>Publicity ($150?)</w:t>
      </w:r>
      <w:r>
        <w:tab/>
      </w:r>
    </w:p>
    <w:p w:rsidR="00082518" w:rsidRDefault="00082518" w:rsidP="00082518">
      <w:pPr>
        <w:pStyle w:val="ListParagraph"/>
        <w:numPr>
          <w:ilvl w:val="0"/>
          <w:numId w:val="2"/>
        </w:numPr>
      </w:pPr>
      <w:r>
        <w:t>Catering? Hospitality?</w:t>
      </w:r>
    </w:p>
    <w:p w:rsidR="00082518" w:rsidRDefault="00082518" w:rsidP="00822DD6"/>
    <w:p w:rsidR="00E83262" w:rsidRPr="00E83262" w:rsidRDefault="00E83262" w:rsidP="00822DD6">
      <w:pPr>
        <w:rPr>
          <w:u w:val="single"/>
        </w:rPr>
      </w:pPr>
      <w:r>
        <w:t>Request from the LSG:</w:t>
      </w:r>
      <w:r>
        <w:tab/>
      </w:r>
      <w:r>
        <w:tab/>
      </w:r>
      <w:r>
        <w:tab/>
      </w:r>
      <w:r>
        <w:tab/>
      </w:r>
      <w:r>
        <w:tab/>
      </w:r>
      <w:r>
        <w:tab/>
      </w:r>
      <w:r w:rsidRPr="00E83262">
        <w:rPr>
          <w:u w:val="single"/>
        </w:rPr>
        <w:t>$1000</w:t>
      </w:r>
    </w:p>
    <w:p w:rsidR="00E83262" w:rsidRDefault="00E83262" w:rsidP="00822DD6"/>
    <w:p w:rsidR="00E83262" w:rsidRDefault="00E83262" w:rsidP="00822DD6">
      <w:r>
        <w:t>Balance</w:t>
      </w:r>
      <w:r w:rsidR="00082518">
        <w:t xml:space="preserve"> left to raise:</w:t>
      </w:r>
      <w:r w:rsidR="00082518">
        <w:tab/>
      </w:r>
      <w:r w:rsidR="00082518">
        <w:tab/>
      </w:r>
      <w:r w:rsidR="00082518">
        <w:tab/>
      </w:r>
      <w:r w:rsidR="00082518">
        <w:tab/>
      </w:r>
      <w:r w:rsidR="00082518">
        <w:tab/>
      </w:r>
      <w:r w:rsidR="00082518">
        <w:tab/>
      </w:r>
      <w:r w:rsidR="00082518">
        <w:tab/>
        <w:t>$1000 - $15</w:t>
      </w:r>
      <w:r>
        <w:t>00</w:t>
      </w:r>
    </w:p>
    <w:p w:rsidR="00E83262" w:rsidRDefault="00E83262" w:rsidP="00822DD6"/>
    <w:p w:rsidR="00E83262" w:rsidRDefault="00E83262" w:rsidP="00822DD6">
      <w:r>
        <w:t>Committed support from the LSG will permit Olga Sanchez Saltveit to request funding from other sources to cover the balance of expenses.</w:t>
      </w:r>
    </w:p>
    <w:p w:rsidR="00E83262" w:rsidRDefault="00E83262" w:rsidP="00822DD6"/>
    <w:p w:rsidR="00D6095D" w:rsidRDefault="00E83262" w:rsidP="00822DD6">
      <w:r>
        <w:t>Potential</w:t>
      </w:r>
      <w:r w:rsidR="00D6095D">
        <w:t xml:space="preserve"> co-sponsors</w:t>
      </w:r>
      <w:r>
        <w:t xml:space="preserve"> include</w:t>
      </w:r>
      <w:r w:rsidR="00D6095D">
        <w:t>:</w:t>
      </w:r>
    </w:p>
    <w:p w:rsidR="00D6095D" w:rsidRDefault="00D6095D" w:rsidP="00E83262">
      <w:pPr>
        <w:pStyle w:val="ListParagraph"/>
        <w:numPr>
          <w:ilvl w:val="0"/>
          <w:numId w:val="1"/>
        </w:numPr>
      </w:pPr>
      <w:r>
        <w:t>Black St</w:t>
      </w:r>
      <w:r w:rsidR="00E83262">
        <w:t>rategies Group</w:t>
      </w:r>
      <w:r w:rsidR="00177188">
        <w:t xml:space="preserve"> </w:t>
      </w:r>
    </w:p>
    <w:p w:rsidR="00177188" w:rsidRPr="00E83262" w:rsidRDefault="00177188" w:rsidP="00E83262">
      <w:pPr>
        <w:pStyle w:val="ListParagraph"/>
        <w:numPr>
          <w:ilvl w:val="0"/>
          <w:numId w:val="1"/>
        </w:numPr>
      </w:pPr>
      <w:r>
        <w:t>Umoja Pan-African Scholars (ARC)</w:t>
      </w:r>
    </w:p>
    <w:p w:rsidR="00E83262" w:rsidRDefault="00E83262" w:rsidP="00E83262">
      <w:pPr>
        <w:pStyle w:val="ListParagraph"/>
        <w:numPr>
          <w:ilvl w:val="0"/>
          <w:numId w:val="1"/>
        </w:numPr>
      </w:pPr>
      <w:r w:rsidRPr="00E83262">
        <w:t>Center for Latin</w:t>
      </w:r>
      <w:r w:rsidR="00177188">
        <w:t>a/</w:t>
      </w:r>
      <w:r w:rsidRPr="00E83262">
        <w:t>o &amp; Latin American Studies                     </w:t>
      </w:r>
    </w:p>
    <w:p w:rsidR="00E83262" w:rsidRPr="00E83262" w:rsidRDefault="00E83262" w:rsidP="00E83262">
      <w:pPr>
        <w:pStyle w:val="ListParagraph"/>
        <w:numPr>
          <w:ilvl w:val="0"/>
          <w:numId w:val="1"/>
        </w:numPr>
      </w:pPr>
      <w:r w:rsidRPr="00E83262">
        <w:t>Center for Multicultural Academic Excellence                   </w:t>
      </w:r>
    </w:p>
    <w:p w:rsidR="00E83262" w:rsidRPr="00E83262" w:rsidRDefault="00E83262" w:rsidP="00E83262">
      <w:pPr>
        <w:pStyle w:val="ListParagraph"/>
        <w:numPr>
          <w:ilvl w:val="0"/>
          <w:numId w:val="1"/>
        </w:numPr>
      </w:pPr>
      <w:r w:rsidRPr="00E83262">
        <w:t>Center for the Study of Women in Society                          </w:t>
      </w:r>
    </w:p>
    <w:p w:rsidR="00E83262" w:rsidRPr="00E83262" w:rsidRDefault="00E83262" w:rsidP="00E83262">
      <w:pPr>
        <w:pStyle w:val="ListParagraph"/>
        <w:numPr>
          <w:ilvl w:val="0"/>
          <w:numId w:val="1"/>
        </w:numPr>
      </w:pPr>
      <w:r w:rsidRPr="00E83262">
        <w:t>Cultural Forum                                                               </w:t>
      </w:r>
    </w:p>
    <w:p w:rsidR="00E83262" w:rsidRPr="00E83262" w:rsidRDefault="00E83262" w:rsidP="00E83262">
      <w:pPr>
        <w:pStyle w:val="ListParagraph"/>
        <w:numPr>
          <w:ilvl w:val="0"/>
          <w:numId w:val="1"/>
        </w:numPr>
      </w:pPr>
      <w:proofErr w:type="spellStart"/>
      <w:r w:rsidRPr="00E83262">
        <w:t>MultiCultural</w:t>
      </w:r>
      <w:proofErr w:type="spellEnd"/>
      <w:r w:rsidRPr="00E83262">
        <w:t xml:space="preserve"> Center                                                              </w:t>
      </w:r>
    </w:p>
    <w:p w:rsidR="00E83262" w:rsidRPr="00E83262" w:rsidRDefault="00E83262" w:rsidP="00E83262">
      <w:pPr>
        <w:pStyle w:val="ListParagraph"/>
        <w:numPr>
          <w:ilvl w:val="0"/>
          <w:numId w:val="1"/>
        </w:numPr>
      </w:pPr>
      <w:r>
        <w:t xml:space="preserve">Women’s, </w:t>
      </w:r>
      <w:r w:rsidRPr="00E83262">
        <w:t xml:space="preserve">Gender </w:t>
      </w:r>
      <w:r>
        <w:t xml:space="preserve">&amp; Sexuality </w:t>
      </w:r>
      <w:r w:rsidRPr="00E83262">
        <w:t>Studies                                               </w:t>
      </w:r>
    </w:p>
    <w:p w:rsidR="00E83262" w:rsidRDefault="00E83262" w:rsidP="00E83262">
      <w:pPr>
        <w:pStyle w:val="ListParagraph"/>
        <w:numPr>
          <w:ilvl w:val="0"/>
          <w:numId w:val="1"/>
        </w:numPr>
      </w:pPr>
      <w:r w:rsidRPr="00E83262">
        <w:t>ASUO Women’s Center    </w:t>
      </w:r>
    </w:p>
    <w:p w:rsidR="00E83262" w:rsidRDefault="00E83262" w:rsidP="00E83262">
      <w:pPr>
        <w:pStyle w:val="ListParagraph"/>
        <w:numPr>
          <w:ilvl w:val="0"/>
          <w:numId w:val="1"/>
        </w:numPr>
      </w:pPr>
      <w:r>
        <w:t>Theatre Arts Department</w:t>
      </w:r>
    </w:p>
    <w:p w:rsidR="00E83262" w:rsidRDefault="00E83262" w:rsidP="00E83262">
      <w:pPr>
        <w:pStyle w:val="ListParagraph"/>
        <w:numPr>
          <w:ilvl w:val="0"/>
          <w:numId w:val="1"/>
        </w:numPr>
      </w:pPr>
      <w:r>
        <w:t>Ethnic Studies Department</w:t>
      </w:r>
    </w:p>
    <w:p w:rsidR="00E83262" w:rsidRDefault="00E83262" w:rsidP="00E83262">
      <w:pPr>
        <w:pStyle w:val="ListParagraph"/>
        <w:numPr>
          <w:ilvl w:val="0"/>
          <w:numId w:val="1"/>
        </w:numPr>
      </w:pPr>
      <w:r>
        <w:t>Others?</w:t>
      </w:r>
      <w:r w:rsidRPr="00E83262">
        <w:t xml:space="preserve">                                                 </w:t>
      </w:r>
    </w:p>
    <w:p w:rsidR="00D22EF8" w:rsidRDefault="00D22EF8" w:rsidP="00D22EF8"/>
    <w:p w:rsidR="00D22EF8" w:rsidRPr="00D22EF8" w:rsidRDefault="00D22EF8" w:rsidP="00D22EF8">
      <w:r w:rsidRPr="00D22EF8">
        <w:rPr>
          <w:b/>
          <w:u w:val="single"/>
        </w:rPr>
        <w:t>REFERENCES:</w:t>
      </w:r>
      <w:r w:rsidRPr="00D22EF8">
        <w:rPr>
          <w:b/>
          <w:u w:val="single"/>
        </w:rPr>
        <w:br/>
      </w:r>
    </w:p>
    <w:p w:rsidR="00D22EF8" w:rsidRPr="00D22EF8" w:rsidRDefault="00D22EF8" w:rsidP="00D22EF8">
      <w:pPr>
        <w:pStyle w:val="ListParagraph"/>
        <w:numPr>
          <w:ilvl w:val="0"/>
          <w:numId w:val="1"/>
        </w:numPr>
        <w:rPr>
          <w:rFonts w:eastAsia="Times New Roman" w:cs="Times New Roman"/>
          <w:color w:val="000000"/>
        </w:rPr>
      </w:pPr>
      <w:r w:rsidRPr="00D22EF8">
        <w:rPr>
          <w:rFonts w:eastAsia="Times New Roman" w:cs="Times New Roman"/>
          <w:color w:val="000000"/>
        </w:rPr>
        <w:t>April 21, 2018</w:t>
      </w:r>
    </w:p>
    <w:p w:rsidR="00D22EF8" w:rsidRPr="00D22EF8" w:rsidRDefault="00D22EF8" w:rsidP="00D22EF8">
      <w:pPr>
        <w:rPr>
          <w:rFonts w:eastAsia="Times New Roman" w:cs="Times New Roman"/>
          <w:color w:val="000000"/>
        </w:rPr>
      </w:pPr>
      <w:r w:rsidRPr="00D22EF8">
        <w:rPr>
          <w:rFonts w:eastAsia="Times New Roman" w:cs="Times New Roman"/>
          <w:color w:val="000000"/>
        </w:rPr>
        <w:t> </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Absolutely! It is a powerful performance that deals with social issues through the lens of race, ethnicity and gender!</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 </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I highly recommend it!</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 </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Omar Eaton-Martínez</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Office of Interns and Fellows Program Manager</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Smithsonian National Museum of American History</w:t>
      </w: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lastRenderedPageBreak/>
        <w:t>Smithsonian Latino Working Committee, Deputy Chair</w:t>
      </w:r>
      <w:r w:rsidRPr="00D22EF8">
        <w:rPr>
          <w:rFonts w:eastAsia="Times New Roman" w:cs="Times New Roman"/>
          <w:color w:val="000000"/>
        </w:rPr>
        <w:br/>
        <w:t>Smithsonian African American Association, Program Chair</w:t>
      </w:r>
      <w:r w:rsidRPr="00D22EF8">
        <w:rPr>
          <w:rFonts w:eastAsia="Times New Roman" w:cs="Times New Roman"/>
          <w:color w:val="000000"/>
        </w:rPr>
        <w:br/>
      </w:r>
    </w:p>
    <w:p w:rsidR="00D22EF8" w:rsidRPr="00D22EF8" w:rsidRDefault="00D22EF8" w:rsidP="00D22EF8">
      <w:pPr>
        <w:pStyle w:val="ListParagraph"/>
        <w:numPr>
          <w:ilvl w:val="0"/>
          <w:numId w:val="1"/>
        </w:numPr>
        <w:rPr>
          <w:rFonts w:eastAsia="Times New Roman" w:cs="Times New Roman"/>
          <w:color w:val="000000"/>
        </w:rPr>
      </w:pPr>
      <w:r w:rsidRPr="00D22EF8">
        <w:rPr>
          <w:rFonts w:eastAsia="Times New Roman" w:cs="Times New Roman"/>
          <w:color w:val="000000"/>
        </w:rPr>
        <w:t>April 23, 2018</w:t>
      </w:r>
    </w:p>
    <w:p w:rsidR="00D22EF8" w:rsidRPr="00D22EF8" w:rsidRDefault="00D22EF8" w:rsidP="00D22EF8">
      <w:pPr>
        <w:rPr>
          <w:rFonts w:eastAsia="Times New Roman" w:cs="Times New Roman"/>
          <w:color w:val="000000"/>
        </w:rPr>
      </w:pP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I would definitely recommend her to go to any university! If you do, plan on creating a workshop around it to get your money's worth, and so that you don't solely rely on Q&amp;A's. Some of her content may be a bit triggering for some people, so you might want to ask exactly what she plans on performing so that you can properly prepare.</w:t>
      </w:r>
    </w:p>
    <w:p w:rsidR="00D22EF8" w:rsidRPr="00D22EF8" w:rsidRDefault="00D22EF8" w:rsidP="005C6A71">
      <w:pPr>
        <w:ind w:left="720"/>
        <w:rPr>
          <w:rFonts w:eastAsia="Times New Roman" w:cs="Times New Roman"/>
          <w:color w:val="000000"/>
        </w:rPr>
      </w:pP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Let me know if you have any specific questions.</w:t>
      </w:r>
    </w:p>
    <w:p w:rsidR="00D22EF8" w:rsidRPr="00D22EF8" w:rsidRDefault="00D22EF8" w:rsidP="005C6A71">
      <w:pPr>
        <w:ind w:left="720"/>
        <w:rPr>
          <w:rFonts w:eastAsia="Times New Roman" w:cs="Times New Roman"/>
          <w:color w:val="000000"/>
        </w:rPr>
      </w:pPr>
    </w:p>
    <w:p w:rsidR="00D22EF8" w:rsidRPr="00D22EF8" w:rsidRDefault="00D22EF8" w:rsidP="005C6A71">
      <w:pPr>
        <w:ind w:left="720"/>
        <w:rPr>
          <w:rFonts w:eastAsia="Times New Roman" w:cs="Times New Roman"/>
          <w:color w:val="000000"/>
        </w:rPr>
      </w:pPr>
      <w:r w:rsidRPr="00D22EF8">
        <w:rPr>
          <w:rFonts w:eastAsia="Times New Roman" w:cs="Times New Roman"/>
          <w:color w:val="000000"/>
        </w:rPr>
        <w:t>Sincerely,</w:t>
      </w:r>
    </w:p>
    <w:p w:rsidR="00D22EF8" w:rsidRPr="00D22EF8" w:rsidRDefault="00D22EF8" w:rsidP="005C6A71">
      <w:pPr>
        <w:ind w:left="720"/>
        <w:rPr>
          <w:rFonts w:eastAsia="Times New Roman" w:cs="Times New Roman"/>
          <w:color w:val="222222"/>
          <w:lang w:val="es-ES"/>
        </w:rPr>
      </w:pPr>
    </w:p>
    <w:p w:rsidR="00D22EF8" w:rsidRPr="00D22EF8" w:rsidRDefault="00D22EF8" w:rsidP="005C6A71">
      <w:pPr>
        <w:ind w:left="720"/>
        <w:rPr>
          <w:rFonts w:eastAsia="Times New Roman" w:cs="Arial"/>
          <w:color w:val="222222"/>
          <w:lang w:val="es-ES"/>
        </w:rPr>
      </w:pPr>
      <w:r w:rsidRPr="00D22EF8">
        <w:rPr>
          <w:rFonts w:eastAsia="Times New Roman" w:cs="Times New Roman"/>
          <w:color w:val="222222"/>
          <w:lang w:val="es-ES"/>
        </w:rPr>
        <w:t>Rogelio Becerra-</w:t>
      </w:r>
      <w:proofErr w:type="spellStart"/>
      <w:r w:rsidRPr="00D22EF8">
        <w:rPr>
          <w:rFonts w:eastAsia="Times New Roman" w:cs="Times New Roman"/>
          <w:color w:val="222222"/>
          <w:lang w:val="es-ES"/>
        </w:rPr>
        <w:t>Ramirez</w:t>
      </w:r>
      <w:proofErr w:type="spellEnd"/>
      <w:r w:rsidRPr="00D22EF8">
        <w:rPr>
          <w:rFonts w:eastAsia="Times New Roman" w:cs="Times New Roman"/>
          <w:color w:val="222222"/>
          <w:lang w:val="es-ES"/>
        </w:rPr>
        <w:t xml:space="preserve">, </w:t>
      </w:r>
      <w:proofErr w:type="spellStart"/>
      <w:r w:rsidRPr="00D22EF8">
        <w:rPr>
          <w:rFonts w:eastAsia="Times New Roman" w:cs="Times New Roman"/>
          <w:color w:val="222222"/>
          <w:lang w:val="es-ES"/>
        </w:rPr>
        <w:t>M.Ed</w:t>
      </w:r>
      <w:proofErr w:type="spellEnd"/>
      <w:r w:rsidRPr="00D22EF8">
        <w:rPr>
          <w:rFonts w:eastAsia="Times New Roman" w:cs="Times New Roman"/>
          <w:color w:val="222222"/>
          <w:lang w:val="es-ES"/>
        </w:rPr>
        <w:t>.</w:t>
      </w:r>
    </w:p>
    <w:p w:rsidR="00D22EF8" w:rsidRPr="00D22EF8" w:rsidRDefault="00D22EF8" w:rsidP="005C6A71">
      <w:pPr>
        <w:ind w:left="720"/>
        <w:rPr>
          <w:rFonts w:eastAsia="Times New Roman" w:cs="Arial"/>
          <w:color w:val="222222"/>
        </w:rPr>
      </w:pPr>
      <w:r w:rsidRPr="00D22EF8">
        <w:rPr>
          <w:rFonts w:eastAsia="Times New Roman" w:cs="Times New Roman"/>
          <w:color w:val="222222"/>
        </w:rPr>
        <w:t>Coordinator, Student Diversity &amp; Inclusion</w:t>
      </w:r>
    </w:p>
    <w:p w:rsidR="00D22EF8" w:rsidRPr="00D22EF8" w:rsidRDefault="00D22EF8" w:rsidP="005C6A71">
      <w:pPr>
        <w:ind w:left="720"/>
        <w:rPr>
          <w:rFonts w:eastAsia="Times New Roman" w:cs="Arial"/>
          <w:color w:val="222222"/>
        </w:rPr>
      </w:pPr>
      <w:r w:rsidRPr="00D22EF8">
        <w:rPr>
          <w:rFonts w:eastAsia="Times New Roman" w:cs="Times New Roman"/>
          <w:color w:val="222222"/>
        </w:rPr>
        <w:t>Columbia College Chicago</w:t>
      </w:r>
    </w:p>
    <w:p w:rsidR="00D22EF8" w:rsidRDefault="00D22EF8" w:rsidP="00D22EF8"/>
    <w:p w:rsidR="00D22EF8" w:rsidRDefault="00D22EF8" w:rsidP="00D22EF8">
      <w:pPr>
        <w:rPr>
          <w:rFonts w:ascii="Calibri" w:eastAsia="Times New Roman" w:hAnsi="Calibri" w:cs="Times New Roman"/>
          <w:color w:val="000000"/>
        </w:rPr>
      </w:pPr>
      <w:r>
        <w:rPr>
          <w:rFonts w:ascii="Calibri" w:eastAsia="Times New Roman" w:hAnsi="Calibri" w:cs="Times New Roman"/>
          <w:color w:val="000000"/>
        </w:rPr>
        <w:t>And, from Crystal Roman’s files:</w:t>
      </w:r>
    </w:p>
    <w:p w:rsidR="00D22EF8" w:rsidRDefault="00D22EF8" w:rsidP="00D22EF8">
      <w:pPr>
        <w:rPr>
          <w:rFonts w:ascii="Calibri" w:eastAsia="Times New Roman" w:hAnsi="Calibri" w:cs="Times New Roman"/>
          <w:color w:val="000000"/>
        </w:rPr>
      </w:pPr>
    </w:p>
    <w:p w:rsidR="00D22EF8" w:rsidRPr="00D22EF8" w:rsidRDefault="00D22EF8" w:rsidP="00D22EF8">
      <w:pPr>
        <w:ind w:left="720"/>
        <w:rPr>
          <w:rFonts w:ascii="Calibri" w:eastAsia="Times New Roman" w:hAnsi="Calibri" w:cs="Times New Roman"/>
          <w:color w:val="000000"/>
        </w:rPr>
      </w:pPr>
      <w:r w:rsidRPr="00D22EF8">
        <w:rPr>
          <w:rFonts w:ascii="Calibri" w:eastAsia="Times New Roman" w:hAnsi="Calibri" w:cs="Times New Roman"/>
          <w:color w:val="000000"/>
        </w:rPr>
        <w:t xml:space="preserve">"In a time when it is easier to find qualities that divide us instead of </w:t>
      </w:r>
      <w:proofErr w:type="gramStart"/>
      <w:r w:rsidRPr="00D22EF8">
        <w:rPr>
          <w:rFonts w:ascii="Calibri" w:eastAsia="Times New Roman" w:hAnsi="Calibri" w:cs="Times New Roman"/>
          <w:color w:val="000000"/>
        </w:rPr>
        <w:t>unite</w:t>
      </w:r>
      <w:proofErr w:type="gramEnd"/>
      <w:r w:rsidRPr="00D22EF8">
        <w:rPr>
          <w:rFonts w:ascii="Calibri" w:eastAsia="Times New Roman" w:hAnsi="Calibri" w:cs="Times New Roman"/>
          <w:color w:val="000000"/>
        </w:rPr>
        <w:t xml:space="preserve"> us, the Black Latina Movement Play provides an essential introspective look at intersectionality through the performer's lived experiences. Its poignant message should be heard by anyone, especially those looking to celebrate their own complex identity."</w:t>
      </w:r>
    </w:p>
    <w:p w:rsidR="00D22EF8" w:rsidRPr="00D22EF8" w:rsidRDefault="00D22EF8" w:rsidP="00D22EF8">
      <w:pPr>
        <w:ind w:left="720"/>
        <w:rPr>
          <w:rFonts w:ascii="Calibri" w:eastAsia="Times New Roman" w:hAnsi="Calibri" w:cs="Times New Roman"/>
          <w:color w:val="000000"/>
        </w:rPr>
      </w:pPr>
      <w:r w:rsidRPr="00D22EF8">
        <w:rPr>
          <w:rFonts w:ascii="Calibri" w:eastAsia="Times New Roman" w:hAnsi="Calibri" w:cs="Times New Roman"/>
          <w:color w:val="000000"/>
        </w:rPr>
        <w:br/>
        <w:t>Rogelio Becerra-Ramirez, M.Ed.</w:t>
      </w:r>
    </w:p>
    <w:p w:rsidR="00D22EF8" w:rsidRPr="00D22EF8" w:rsidRDefault="00D22EF8" w:rsidP="00D22EF8">
      <w:pPr>
        <w:ind w:left="720"/>
        <w:rPr>
          <w:rFonts w:ascii="Calibri" w:eastAsia="Times New Roman" w:hAnsi="Calibri" w:cs="Times New Roman"/>
          <w:color w:val="000000"/>
        </w:rPr>
      </w:pPr>
      <w:r w:rsidRPr="00D22EF8">
        <w:rPr>
          <w:rFonts w:ascii="Calibri" w:eastAsia="Times New Roman" w:hAnsi="Calibri" w:cs="Times New Roman"/>
          <w:color w:val="000000"/>
        </w:rPr>
        <w:t>Coordinator, Student Diversity &amp; Inclusion</w:t>
      </w:r>
    </w:p>
    <w:p w:rsidR="00D22EF8" w:rsidRPr="00D22EF8" w:rsidRDefault="00D22EF8" w:rsidP="00D22EF8">
      <w:pPr>
        <w:ind w:left="720"/>
        <w:rPr>
          <w:rFonts w:ascii="Calibri" w:eastAsia="Times New Roman" w:hAnsi="Calibri" w:cs="Times New Roman"/>
          <w:color w:val="000000"/>
        </w:rPr>
      </w:pPr>
      <w:r w:rsidRPr="00D22EF8">
        <w:rPr>
          <w:rFonts w:ascii="Calibri" w:eastAsia="Times New Roman" w:hAnsi="Calibri" w:cs="Times New Roman"/>
          <w:color w:val="000000"/>
        </w:rPr>
        <w:t>Columbia College Chicago</w:t>
      </w:r>
    </w:p>
    <w:p w:rsidR="00D22EF8" w:rsidRDefault="00D22EF8" w:rsidP="00D22EF8">
      <w:pPr>
        <w:ind w:left="720"/>
      </w:pPr>
    </w:p>
    <w:p w:rsidR="00D22EF8" w:rsidRDefault="00D22EF8" w:rsidP="00D22EF8">
      <w:pPr>
        <w:ind w:left="720"/>
        <w:rPr>
          <w:rFonts w:ascii="Calibri" w:eastAsia="Times New Roman" w:hAnsi="Calibri" w:cs="Times New Roman"/>
          <w:color w:val="000000"/>
        </w:rPr>
      </w:pPr>
      <w:r w:rsidRPr="00D22EF8">
        <w:rPr>
          <w:rFonts w:ascii="Calibri" w:eastAsia="Times New Roman" w:hAnsi="Calibri" w:cs="Times New Roman"/>
          <w:color w:val="000000"/>
        </w:rPr>
        <w:t xml:space="preserve">"As a Latina graduate student, I developed my feminism through education and </w:t>
      </w:r>
      <w:proofErr w:type="gramStart"/>
      <w:r w:rsidRPr="00D22EF8">
        <w:rPr>
          <w:rFonts w:ascii="Calibri" w:eastAsia="Times New Roman" w:hAnsi="Calibri" w:cs="Times New Roman"/>
          <w:color w:val="000000"/>
        </w:rPr>
        <w:t>in depth</w:t>
      </w:r>
      <w:proofErr w:type="gramEnd"/>
      <w:r w:rsidRPr="00D22EF8">
        <w:rPr>
          <w:rFonts w:ascii="Calibri" w:eastAsia="Times New Roman" w:hAnsi="Calibri" w:cs="Times New Roman"/>
          <w:color w:val="000000"/>
        </w:rPr>
        <w:t xml:space="preserve"> research. Watching the play, allowed me to experience my feminism as an audience member.  The performer powerfully delivered sacred monologues that invited audience members to laugh, cry, and feel. This play beautifully uncovers the realities that we don’t get to see in mainstream media. Crystal, the director, does an extraordinary job interweaving the personal and the political when it comes to theory in the flesh. I hope to watch it again as these are powerful testimonies." </w:t>
      </w:r>
    </w:p>
    <w:p w:rsidR="00D22EF8" w:rsidRDefault="00D22EF8" w:rsidP="00D22EF8">
      <w:pPr>
        <w:ind w:left="720"/>
        <w:rPr>
          <w:rFonts w:ascii="Calibri" w:eastAsia="Times New Roman" w:hAnsi="Calibri" w:cs="Times New Roman"/>
          <w:color w:val="000000"/>
        </w:rPr>
      </w:pPr>
    </w:p>
    <w:p w:rsidR="00D22EF8" w:rsidRDefault="00D22EF8" w:rsidP="00D22EF8">
      <w:pPr>
        <w:ind w:left="720"/>
        <w:rPr>
          <w:rFonts w:ascii="Calibri" w:eastAsia="Times New Roman" w:hAnsi="Calibri" w:cs="Times New Roman"/>
          <w:color w:val="000000"/>
        </w:rPr>
      </w:pPr>
      <w:r w:rsidRPr="00D22EF8">
        <w:rPr>
          <w:rFonts w:ascii="Calibri" w:eastAsia="Times New Roman" w:hAnsi="Calibri" w:cs="Times New Roman"/>
          <w:color w:val="000000"/>
        </w:rPr>
        <w:t>Brenda Martinez- Lehigh University </w:t>
      </w:r>
    </w:p>
    <w:p w:rsidR="00D22EF8" w:rsidRDefault="00D22EF8" w:rsidP="00D22EF8">
      <w:pPr>
        <w:ind w:left="720"/>
        <w:rPr>
          <w:rFonts w:eastAsia="Times New Roman" w:cs="Times New Roman"/>
          <w:color w:val="000000"/>
        </w:rPr>
      </w:pPr>
    </w:p>
    <w:p w:rsidR="005C6A71" w:rsidRPr="005C6A71" w:rsidRDefault="005C6A71" w:rsidP="00D22EF8">
      <w:pPr>
        <w:ind w:left="720"/>
        <w:rPr>
          <w:rFonts w:eastAsia="Times New Roman" w:cs="Times New Roman"/>
          <w:color w:val="000000"/>
        </w:rPr>
      </w:pPr>
    </w:p>
    <w:p w:rsidR="005C6A71" w:rsidRPr="005C6A71" w:rsidRDefault="005C6A71" w:rsidP="005C6A71">
      <w:pPr>
        <w:pStyle w:val="ListParagraph"/>
        <w:numPr>
          <w:ilvl w:val="0"/>
          <w:numId w:val="1"/>
        </w:numPr>
      </w:pPr>
      <w:r w:rsidRPr="005C6A71">
        <w:rPr>
          <w:color w:val="000000"/>
        </w:rPr>
        <w:t>Website/Blog- </w:t>
      </w:r>
      <w:hyperlink r:id="rId9" w:history="1">
        <w:r w:rsidRPr="005C6A71">
          <w:rPr>
            <w:rStyle w:val="Hyperlink"/>
          </w:rPr>
          <w:t>http://blacklatinamovement.com</w:t>
        </w:r>
      </w:hyperlink>
    </w:p>
    <w:p w:rsidR="005C6A71" w:rsidRPr="005C6A71" w:rsidRDefault="005C6A71" w:rsidP="005C6A71">
      <w:pPr>
        <w:pStyle w:val="ListParagraph"/>
        <w:numPr>
          <w:ilvl w:val="0"/>
          <w:numId w:val="1"/>
        </w:numPr>
      </w:pPr>
      <w:r w:rsidRPr="005C6A71">
        <w:rPr>
          <w:color w:val="000000"/>
        </w:rPr>
        <w:t>YouTube- </w:t>
      </w:r>
      <w:hyperlink r:id="rId10" w:history="1">
        <w:r w:rsidRPr="005C6A71">
          <w:rPr>
            <w:rStyle w:val="Hyperlink"/>
          </w:rPr>
          <w:t>http://www.youtube.com/user/BlackLatinaMVMT</w:t>
        </w:r>
      </w:hyperlink>
    </w:p>
    <w:p w:rsidR="005C6A71" w:rsidRPr="005C6A71" w:rsidRDefault="005C6A71" w:rsidP="005C6A71">
      <w:pPr>
        <w:pStyle w:val="ListParagraph"/>
        <w:numPr>
          <w:ilvl w:val="0"/>
          <w:numId w:val="1"/>
        </w:numPr>
      </w:pPr>
      <w:proofErr w:type="spellStart"/>
      <w:r w:rsidRPr="005C6A71">
        <w:rPr>
          <w:color w:val="000000"/>
        </w:rPr>
        <w:t>FaceBook</w:t>
      </w:r>
      <w:proofErr w:type="spellEnd"/>
      <w:r w:rsidRPr="005C6A71">
        <w:rPr>
          <w:color w:val="000000"/>
        </w:rPr>
        <w:t>- </w:t>
      </w:r>
      <w:hyperlink r:id="rId11" w:history="1">
        <w:r w:rsidRPr="005C6A71">
          <w:rPr>
            <w:rStyle w:val="Hyperlink"/>
          </w:rPr>
          <w:t>http://www.facebook.com/BlackLatinaMovement</w:t>
        </w:r>
      </w:hyperlink>
    </w:p>
    <w:p w:rsidR="00D22EF8" w:rsidRPr="00D22EF8" w:rsidRDefault="005C6A71" w:rsidP="00DF59CC">
      <w:pPr>
        <w:pStyle w:val="ListParagraph"/>
        <w:numPr>
          <w:ilvl w:val="0"/>
          <w:numId w:val="1"/>
        </w:numPr>
        <w:rPr>
          <w:rFonts w:ascii="Calibri" w:eastAsia="Times New Roman" w:hAnsi="Calibri" w:cs="Times New Roman"/>
          <w:color w:val="000000"/>
        </w:rPr>
      </w:pPr>
      <w:r w:rsidRPr="005C6A71">
        <w:rPr>
          <w:color w:val="000000"/>
        </w:rPr>
        <w:t>Twitter- Business @</w:t>
      </w:r>
      <w:proofErr w:type="spellStart"/>
      <w:r w:rsidRPr="005C6A71">
        <w:rPr>
          <w:color w:val="000000"/>
        </w:rPr>
        <w:t>OfficialBLMvMt</w:t>
      </w:r>
      <w:proofErr w:type="spellEnd"/>
      <w:r w:rsidRPr="005C6A71">
        <w:rPr>
          <w:color w:val="000000"/>
        </w:rPr>
        <w:t xml:space="preserve"> Personal @</w:t>
      </w:r>
      <w:proofErr w:type="spellStart"/>
      <w:r w:rsidRPr="005C6A71">
        <w:rPr>
          <w:color w:val="000000"/>
        </w:rPr>
        <w:t>MissBlackLatina</w:t>
      </w:r>
      <w:proofErr w:type="spellEnd"/>
    </w:p>
    <w:sectPr w:rsidR="00D22EF8" w:rsidRPr="00D22EF8" w:rsidSect="009A4110">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1CA" w:rsidRDefault="006371CA" w:rsidP="00E83262">
      <w:r>
        <w:separator/>
      </w:r>
    </w:p>
  </w:endnote>
  <w:endnote w:type="continuationSeparator" w:id="0">
    <w:p w:rsidR="006371CA" w:rsidRDefault="006371CA" w:rsidP="00E8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7490575"/>
      <w:docPartObj>
        <w:docPartGallery w:val="Page Numbers (Bottom of Page)"/>
        <w:docPartUnique/>
      </w:docPartObj>
    </w:sdtPr>
    <w:sdtEndPr>
      <w:rPr>
        <w:rStyle w:val="PageNumber"/>
      </w:rPr>
    </w:sdtEndPr>
    <w:sdtContent>
      <w:p w:rsidR="00E83262" w:rsidRDefault="00E83262" w:rsidP="00CB1C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83262" w:rsidRDefault="00E83262" w:rsidP="00E832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52960598"/>
      <w:docPartObj>
        <w:docPartGallery w:val="Page Numbers (Bottom of Page)"/>
        <w:docPartUnique/>
      </w:docPartObj>
    </w:sdtPr>
    <w:sdtEndPr>
      <w:rPr>
        <w:rStyle w:val="PageNumber"/>
      </w:rPr>
    </w:sdtEndPr>
    <w:sdtContent>
      <w:p w:rsidR="00E83262" w:rsidRDefault="00E83262" w:rsidP="00CB1C1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83262" w:rsidRDefault="00E83262" w:rsidP="00E832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1CA" w:rsidRDefault="006371CA" w:rsidP="00E83262">
      <w:r>
        <w:separator/>
      </w:r>
    </w:p>
  </w:footnote>
  <w:footnote w:type="continuationSeparator" w:id="0">
    <w:p w:rsidR="006371CA" w:rsidRDefault="006371CA" w:rsidP="00E83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262" w:rsidRPr="00E83262" w:rsidRDefault="00E83262">
    <w:pPr>
      <w:pStyle w:val="Header"/>
      <w:rPr>
        <w:i/>
      </w:rPr>
    </w:pPr>
    <w:r>
      <w:t xml:space="preserve">May 2018 LSG Proposal: </w:t>
    </w:r>
    <w:r>
      <w:rPr>
        <w:i/>
      </w:rPr>
      <w:t>Black Latina The Play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E14077"/>
    <w:multiLevelType w:val="hybridMultilevel"/>
    <w:tmpl w:val="7760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E94AFF"/>
    <w:multiLevelType w:val="hybridMultilevel"/>
    <w:tmpl w:val="B1FC7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D6"/>
    <w:rsid w:val="000004F2"/>
    <w:rsid w:val="00000915"/>
    <w:rsid w:val="00001BEB"/>
    <w:rsid w:val="00011EAC"/>
    <w:rsid w:val="000120CC"/>
    <w:rsid w:val="00012275"/>
    <w:rsid w:val="000146E3"/>
    <w:rsid w:val="00015A50"/>
    <w:rsid w:val="00015C7F"/>
    <w:rsid w:val="000163E9"/>
    <w:rsid w:val="000211A3"/>
    <w:rsid w:val="00021B9D"/>
    <w:rsid w:val="000226DA"/>
    <w:rsid w:val="000238D3"/>
    <w:rsid w:val="000248B2"/>
    <w:rsid w:val="000274E8"/>
    <w:rsid w:val="00034E67"/>
    <w:rsid w:val="000355E3"/>
    <w:rsid w:val="00046728"/>
    <w:rsid w:val="000510BD"/>
    <w:rsid w:val="00052474"/>
    <w:rsid w:val="000524F5"/>
    <w:rsid w:val="00054C9B"/>
    <w:rsid w:val="00056E4F"/>
    <w:rsid w:val="0006026C"/>
    <w:rsid w:val="0006171C"/>
    <w:rsid w:val="0006177E"/>
    <w:rsid w:val="000623EB"/>
    <w:rsid w:val="00062588"/>
    <w:rsid w:val="00065CEA"/>
    <w:rsid w:val="00067FFD"/>
    <w:rsid w:val="00076065"/>
    <w:rsid w:val="000774E6"/>
    <w:rsid w:val="00077B78"/>
    <w:rsid w:val="00082518"/>
    <w:rsid w:val="00084527"/>
    <w:rsid w:val="00085054"/>
    <w:rsid w:val="00085FD1"/>
    <w:rsid w:val="00086DC7"/>
    <w:rsid w:val="00087474"/>
    <w:rsid w:val="00093D55"/>
    <w:rsid w:val="000A23F8"/>
    <w:rsid w:val="000A2408"/>
    <w:rsid w:val="000A584C"/>
    <w:rsid w:val="000A74EC"/>
    <w:rsid w:val="000B026C"/>
    <w:rsid w:val="000B0B3F"/>
    <w:rsid w:val="000B0FFA"/>
    <w:rsid w:val="000B295B"/>
    <w:rsid w:val="000B4CA8"/>
    <w:rsid w:val="000B6491"/>
    <w:rsid w:val="000B65AE"/>
    <w:rsid w:val="000C0CBC"/>
    <w:rsid w:val="000C3CBD"/>
    <w:rsid w:val="000C4025"/>
    <w:rsid w:val="000C6B87"/>
    <w:rsid w:val="000D0E12"/>
    <w:rsid w:val="000D16F0"/>
    <w:rsid w:val="000D2614"/>
    <w:rsid w:val="000D314E"/>
    <w:rsid w:val="000D4E70"/>
    <w:rsid w:val="000D583A"/>
    <w:rsid w:val="000E1204"/>
    <w:rsid w:val="000E4340"/>
    <w:rsid w:val="000E5E46"/>
    <w:rsid w:val="000E60AE"/>
    <w:rsid w:val="000E6949"/>
    <w:rsid w:val="000E78B3"/>
    <w:rsid w:val="000F2EB1"/>
    <w:rsid w:val="000F3BE3"/>
    <w:rsid w:val="000F3E74"/>
    <w:rsid w:val="000F6C61"/>
    <w:rsid w:val="000F7E50"/>
    <w:rsid w:val="001022A1"/>
    <w:rsid w:val="00102BBD"/>
    <w:rsid w:val="0010358C"/>
    <w:rsid w:val="001054E0"/>
    <w:rsid w:val="001074B9"/>
    <w:rsid w:val="00107841"/>
    <w:rsid w:val="00111802"/>
    <w:rsid w:val="0011241C"/>
    <w:rsid w:val="00112B3B"/>
    <w:rsid w:val="0011623B"/>
    <w:rsid w:val="00121F9B"/>
    <w:rsid w:val="00126084"/>
    <w:rsid w:val="00131793"/>
    <w:rsid w:val="00132890"/>
    <w:rsid w:val="0013717B"/>
    <w:rsid w:val="0014623D"/>
    <w:rsid w:val="00147AF5"/>
    <w:rsid w:val="0015362D"/>
    <w:rsid w:val="00155498"/>
    <w:rsid w:val="001611AD"/>
    <w:rsid w:val="001611C2"/>
    <w:rsid w:val="00162B44"/>
    <w:rsid w:val="001645A8"/>
    <w:rsid w:val="00164D05"/>
    <w:rsid w:val="001652D4"/>
    <w:rsid w:val="00165A0E"/>
    <w:rsid w:val="001705D4"/>
    <w:rsid w:val="00173769"/>
    <w:rsid w:val="00173F1E"/>
    <w:rsid w:val="00175D96"/>
    <w:rsid w:val="001770C9"/>
    <w:rsid w:val="00177188"/>
    <w:rsid w:val="0018194F"/>
    <w:rsid w:val="001830BF"/>
    <w:rsid w:val="00183CDC"/>
    <w:rsid w:val="00183E83"/>
    <w:rsid w:val="00183FEC"/>
    <w:rsid w:val="00184212"/>
    <w:rsid w:val="0018521D"/>
    <w:rsid w:val="001921CA"/>
    <w:rsid w:val="00192A37"/>
    <w:rsid w:val="00192CDB"/>
    <w:rsid w:val="00195273"/>
    <w:rsid w:val="00195CE1"/>
    <w:rsid w:val="001961D3"/>
    <w:rsid w:val="001A5062"/>
    <w:rsid w:val="001A5909"/>
    <w:rsid w:val="001A60D3"/>
    <w:rsid w:val="001B1B06"/>
    <w:rsid w:val="001B3321"/>
    <w:rsid w:val="001B40CD"/>
    <w:rsid w:val="001B5F22"/>
    <w:rsid w:val="001C30E5"/>
    <w:rsid w:val="001C4535"/>
    <w:rsid w:val="001C476A"/>
    <w:rsid w:val="001C4A1D"/>
    <w:rsid w:val="001C4BE0"/>
    <w:rsid w:val="001D3547"/>
    <w:rsid w:val="001D3FB1"/>
    <w:rsid w:val="001D5BB3"/>
    <w:rsid w:val="001D6865"/>
    <w:rsid w:val="001E1FD4"/>
    <w:rsid w:val="001F0B9D"/>
    <w:rsid w:val="00200479"/>
    <w:rsid w:val="00203ED2"/>
    <w:rsid w:val="00204C4A"/>
    <w:rsid w:val="00205499"/>
    <w:rsid w:val="00205B53"/>
    <w:rsid w:val="002068E4"/>
    <w:rsid w:val="002124B6"/>
    <w:rsid w:val="00212ADE"/>
    <w:rsid w:val="00215806"/>
    <w:rsid w:val="00216BE9"/>
    <w:rsid w:val="00217065"/>
    <w:rsid w:val="00217B55"/>
    <w:rsid w:val="00222F5C"/>
    <w:rsid w:val="00224A37"/>
    <w:rsid w:val="002308F2"/>
    <w:rsid w:val="00232380"/>
    <w:rsid w:val="00233DA4"/>
    <w:rsid w:val="002359EF"/>
    <w:rsid w:val="00237A12"/>
    <w:rsid w:val="0024080D"/>
    <w:rsid w:val="00240866"/>
    <w:rsid w:val="00241F94"/>
    <w:rsid w:val="00243596"/>
    <w:rsid w:val="002441E9"/>
    <w:rsid w:val="0024469A"/>
    <w:rsid w:val="00253E03"/>
    <w:rsid w:val="0026362D"/>
    <w:rsid w:val="00263D13"/>
    <w:rsid w:val="00264C43"/>
    <w:rsid w:val="0026605A"/>
    <w:rsid w:val="00267067"/>
    <w:rsid w:val="00270FE1"/>
    <w:rsid w:val="00273A32"/>
    <w:rsid w:val="00274D6C"/>
    <w:rsid w:val="002769FE"/>
    <w:rsid w:val="00276D90"/>
    <w:rsid w:val="002777BF"/>
    <w:rsid w:val="002814D6"/>
    <w:rsid w:val="00286CA9"/>
    <w:rsid w:val="00290EA1"/>
    <w:rsid w:val="00291C76"/>
    <w:rsid w:val="0029502B"/>
    <w:rsid w:val="00295AEA"/>
    <w:rsid w:val="002A01CC"/>
    <w:rsid w:val="002A162F"/>
    <w:rsid w:val="002A1B52"/>
    <w:rsid w:val="002A370B"/>
    <w:rsid w:val="002B0282"/>
    <w:rsid w:val="002B248F"/>
    <w:rsid w:val="002B3A7B"/>
    <w:rsid w:val="002B5824"/>
    <w:rsid w:val="002B5EA7"/>
    <w:rsid w:val="002B6180"/>
    <w:rsid w:val="002C18F0"/>
    <w:rsid w:val="002C4864"/>
    <w:rsid w:val="002D0D7F"/>
    <w:rsid w:val="002E584B"/>
    <w:rsid w:val="002E595D"/>
    <w:rsid w:val="002F3065"/>
    <w:rsid w:val="002F30EE"/>
    <w:rsid w:val="002F3E33"/>
    <w:rsid w:val="002F464E"/>
    <w:rsid w:val="00301F21"/>
    <w:rsid w:val="00302628"/>
    <w:rsid w:val="00302A49"/>
    <w:rsid w:val="00302CAF"/>
    <w:rsid w:val="0030454D"/>
    <w:rsid w:val="00305BE3"/>
    <w:rsid w:val="003074DF"/>
    <w:rsid w:val="00312E3D"/>
    <w:rsid w:val="003154AA"/>
    <w:rsid w:val="00316394"/>
    <w:rsid w:val="00327CD5"/>
    <w:rsid w:val="00330568"/>
    <w:rsid w:val="00331B95"/>
    <w:rsid w:val="00334DEC"/>
    <w:rsid w:val="00343119"/>
    <w:rsid w:val="00343C57"/>
    <w:rsid w:val="003611DE"/>
    <w:rsid w:val="00361CDE"/>
    <w:rsid w:val="003625A0"/>
    <w:rsid w:val="00362662"/>
    <w:rsid w:val="0036281E"/>
    <w:rsid w:val="00367374"/>
    <w:rsid w:val="00371A5E"/>
    <w:rsid w:val="00372A0C"/>
    <w:rsid w:val="00373F47"/>
    <w:rsid w:val="00374A3D"/>
    <w:rsid w:val="00376BEB"/>
    <w:rsid w:val="0038413A"/>
    <w:rsid w:val="00384FA0"/>
    <w:rsid w:val="00385F59"/>
    <w:rsid w:val="003913CF"/>
    <w:rsid w:val="00392C1F"/>
    <w:rsid w:val="003930DC"/>
    <w:rsid w:val="00396D3A"/>
    <w:rsid w:val="003A3C55"/>
    <w:rsid w:val="003A5729"/>
    <w:rsid w:val="003A6F6C"/>
    <w:rsid w:val="003B4AB7"/>
    <w:rsid w:val="003B6BD6"/>
    <w:rsid w:val="003C412E"/>
    <w:rsid w:val="003C4CCA"/>
    <w:rsid w:val="003D57BF"/>
    <w:rsid w:val="003D70FE"/>
    <w:rsid w:val="003D7554"/>
    <w:rsid w:val="003E0021"/>
    <w:rsid w:val="003F36DE"/>
    <w:rsid w:val="003F405B"/>
    <w:rsid w:val="003F5361"/>
    <w:rsid w:val="003F6B69"/>
    <w:rsid w:val="00402D60"/>
    <w:rsid w:val="004067B2"/>
    <w:rsid w:val="00406DD6"/>
    <w:rsid w:val="00410807"/>
    <w:rsid w:val="004117E0"/>
    <w:rsid w:val="00411DB5"/>
    <w:rsid w:val="00420843"/>
    <w:rsid w:val="00420E74"/>
    <w:rsid w:val="0042159F"/>
    <w:rsid w:val="00421C07"/>
    <w:rsid w:val="004303D0"/>
    <w:rsid w:val="0043164B"/>
    <w:rsid w:val="00432C1B"/>
    <w:rsid w:val="00433AAF"/>
    <w:rsid w:val="00437456"/>
    <w:rsid w:val="00437806"/>
    <w:rsid w:val="00441157"/>
    <w:rsid w:val="00454C62"/>
    <w:rsid w:val="00456473"/>
    <w:rsid w:val="00457107"/>
    <w:rsid w:val="00461EC8"/>
    <w:rsid w:val="0046457E"/>
    <w:rsid w:val="004662AD"/>
    <w:rsid w:val="00470415"/>
    <w:rsid w:val="00472482"/>
    <w:rsid w:val="004741DD"/>
    <w:rsid w:val="00474FC3"/>
    <w:rsid w:val="004752AA"/>
    <w:rsid w:val="00477346"/>
    <w:rsid w:val="004773DB"/>
    <w:rsid w:val="004820EC"/>
    <w:rsid w:val="00482B5E"/>
    <w:rsid w:val="00483AA0"/>
    <w:rsid w:val="00483BF4"/>
    <w:rsid w:val="00485662"/>
    <w:rsid w:val="004912B0"/>
    <w:rsid w:val="004924BC"/>
    <w:rsid w:val="00493689"/>
    <w:rsid w:val="00495C17"/>
    <w:rsid w:val="00497541"/>
    <w:rsid w:val="004A0E22"/>
    <w:rsid w:val="004A7787"/>
    <w:rsid w:val="004B12FC"/>
    <w:rsid w:val="004B323C"/>
    <w:rsid w:val="004C0286"/>
    <w:rsid w:val="004C572A"/>
    <w:rsid w:val="004C5D3D"/>
    <w:rsid w:val="004C6687"/>
    <w:rsid w:val="004D2CBD"/>
    <w:rsid w:val="004E30EE"/>
    <w:rsid w:val="004E3382"/>
    <w:rsid w:val="004E4B64"/>
    <w:rsid w:val="004E5B72"/>
    <w:rsid w:val="004E6377"/>
    <w:rsid w:val="004F2194"/>
    <w:rsid w:val="004F37D7"/>
    <w:rsid w:val="004F3B63"/>
    <w:rsid w:val="004F4608"/>
    <w:rsid w:val="004F6D5A"/>
    <w:rsid w:val="00500F73"/>
    <w:rsid w:val="00501DB7"/>
    <w:rsid w:val="005025B6"/>
    <w:rsid w:val="00502A35"/>
    <w:rsid w:val="00503DE0"/>
    <w:rsid w:val="0050471B"/>
    <w:rsid w:val="005106E5"/>
    <w:rsid w:val="00510960"/>
    <w:rsid w:val="00511152"/>
    <w:rsid w:val="005131C2"/>
    <w:rsid w:val="00513A94"/>
    <w:rsid w:val="00514F2E"/>
    <w:rsid w:val="00516974"/>
    <w:rsid w:val="00516AB0"/>
    <w:rsid w:val="00517259"/>
    <w:rsid w:val="00520D86"/>
    <w:rsid w:val="00522F0F"/>
    <w:rsid w:val="00535642"/>
    <w:rsid w:val="00535E65"/>
    <w:rsid w:val="00536ABF"/>
    <w:rsid w:val="00537DA1"/>
    <w:rsid w:val="00546285"/>
    <w:rsid w:val="00547752"/>
    <w:rsid w:val="00550037"/>
    <w:rsid w:val="00551A90"/>
    <w:rsid w:val="00553B21"/>
    <w:rsid w:val="00554ACD"/>
    <w:rsid w:val="005609D0"/>
    <w:rsid w:val="00565B99"/>
    <w:rsid w:val="005667C7"/>
    <w:rsid w:val="00570930"/>
    <w:rsid w:val="00582B91"/>
    <w:rsid w:val="005840F9"/>
    <w:rsid w:val="005856CE"/>
    <w:rsid w:val="0058757D"/>
    <w:rsid w:val="00591337"/>
    <w:rsid w:val="00591400"/>
    <w:rsid w:val="005970CF"/>
    <w:rsid w:val="005A2881"/>
    <w:rsid w:val="005B1406"/>
    <w:rsid w:val="005B7423"/>
    <w:rsid w:val="005B7737"/>
    <w:rsid w:val="005C2643"/>
    <w:rsid w:val="005C3545"/>
    <w:rsid w:val="005C5E83"/>
    <w:rsid w:val="005C6A71"/>
    <w:rsid w:val="005D13FE"/>
    <w:rsid w:val="005D5DDB"/>
    <w:rsid w:val="005E1675"/>
    <w:rsid w:val="005E35E5"/>
    <w:rsid w:val="005E6206"/>
    <w:rsid w:val="005E79E1"/>
    <w:rsid w:val="005F0E92"/>
    <w:rsid w:val="005F2F69"/>
    <w:rsid w:val="00600478"/>
    <w:rsid w:val="00601FFB"/>
    <w:rsid w:val="00605190"/>
    <w:rsid w:val="006058AD"/>
    <w:rsid w:val="00606A33"/>
    <w:rsid w:val="00610710"/>
    <w:rsid w:val="00614B95"/>
    <w:rsid w:val="00615CD5"/>
    <w:rsid w:val="00621641"/>
    <w:rsid w:val="00621BC7"/>
    <w:rsid w:val="00623EA3"/>
    <w:rsid w:val="00634AE8"/>
    <w:rsid w:val="006371CA"/>
    <w:rsid w:val="00637743"/>
    <w:rsid w:val="0064432F"/>
    <w:rsid w:val="00644721"/>
    <w:rsid w:val="00645982"/>
    <w:rsid w:val="006513C2"/>
    <w:rsid w:val="0065280D"/>
    <w:rsid w:val="00653E77"/>
    <w:rsid w:val="00654546"/>
    <w:rsid w:val="00660139"/>
    <w:rsid w:val="00661E13"/>
    <w:rsid w:val="006631B7"/>
    <w:rsid w:val="006636C9"/>
    <w:rsid w:val="00663FC8"/>
    <w:rsid w:val="006678F8"/>
    <w:rsid w:val="0067013D"/>
    <w:rsid w:val="0067250C"/>
    <w:rsid w:val="006731EA"/>
    <w:rsid w:val="006836DF"/>
    <w:rsid w:val="00684AE4"/>
    <w:rsid w:val="00691832"/>
    <w:rsid w:val="006934E7"/>
    <w:rsid w:val="00697E4E"/>
    <w:rsid w:val="006A145C"/>
    <w:rsid w:val="006A7636"/>
    <w:rsid w:val="006B112A"/>
    <w:rsid w:val="006B151F"/>
    <w:rsid w:val="006B2B2D"/>
    <w:rsid w:val="006B70E6"/>
    <w:rsid w:val="006C3389"/>
    <w:rsid w:val="006C7794"/>
    <w:rsid w:val="006D22E4"/>
    <w:rsid w:val="006D2FB5"/>
    <w:rsid w:val="006D38E5"/>
    <w:rsid w:val="006D43B2"/>
    <w:rsid w:val="006D49D1"/>
    <w:rsid w:val="006D6751"/>
    <w:rsid w:val="006D719E"/>
    <w:rsid w:val="006E6635"/>
    <w:rsid w:val="006F0860"/>
    <w:rsid w:val="006F4320"/>
    <w:rsid w:val="006F4823"/>
    <w:rsid w:val="006F5650"/>
    <w:rsid w:val="006F5B18"/>
    <w:rsid w:val="006F60D4"/>
    <w:rsid w:val="006F6859"/>
    <w:rsid w:val="00700399"/>
    <w:rsid w:val="00700723"/>
    <w:rsid w:val="00701212"/>
    <w:rsid w:val="00702DF6"/>
    <w:rsid w:val="00703275"/>
    <w:rsid w:val="00706E2C"/>
    <w:rsid w:val="00715C7B"/>
    <w:rsid w:val="007167EC"/>
    <w:rsid w:val="00717588"/>
    <w:rsid w:val="0072078D"/>
    <w:rsid w:val="0072205C"/>
    <w:rsid w:val="00731545"/>
    <w:rsid w:val="0073356E"/>
    <w:rsid w:val="007350DA"/>
    <w:rsid w:val="00735A41"/>
    <w:rsid w:val="007362D1"/>
    <w:rsid w:val="00741146"/>
    <w:rsid w:val="00746633"/>
    <w:rsid w:val="00747BEB"/>
    <w:rsid w:val="00752D6D"/>
    <w:rsid w:val="007540A0"/>
    <w:rsid w:val="00755480"/>
    <w:rsid w:val="00755FC7"/>
    <w:rsid w:val="0076471B"/>
    <w:rsid w:val="00764E6C"/>
    <w:rsid w:val="00766898"/>
    <w:rsid w:val="00772301"/>
    <w:rsid w:val="007745FC"/>
    <w:rsid w:val="00776EF3"/>
    <w:rsid w:val="0078076B"/>
    <w:rsid w:val="007807CC"/>
    <w:rsid w:val="00781CA5"/>
    <w:rsid w:val="00786B9C"/>
    <w:rsid w:val="007877C2"/>
    <w:rsid w:val="00790F19"/>
    <w:rsid w:val="00793C6D"/>
    <w:rsid w:val="0079506F"/>
    <w:rsid w:val="00796416"/>
    <w:rsid w:val="00796AFC"/>
    <w:rsid w:val="007A18BD"/>
    <w:rsid w:val="007A1D36"/>
    <w:rsid w:val="007A6369"/>
    <w:rsid w:val="007A7DA6"/>
    <w:rsid w:val="007B1007"/>
    <w:rsid w:val="007B11BC"/>
    <w:rsid w:val="007B5E0F"/>
    <w:rsid w:val="007B6A10"/>
    <w:rsid w:val="007B7C32"/>
    <w:rsid w:val="007C1535"/>
    <w:rsid w:val="007C23F2"/>
    <w:rsid w:val="007C2C2A"/>
    <w:rsid w:val="007C3794"/>
    <w:rsid w:val="007C65A2"/>
    <w:rsid w:val="007D1BA5"/>
    <w:rsid w:val="007D20B5"/>
    <w:rsid w:val="007D3C36"/>
    <w:rsid w:val="007E0DAF"/>
    <w:rsid w:val="007E1087"/>
    <w:rsid w:val="007E18C2"/>
    <w:rsid w:val="007E2441"/>
    <w:rsid w:val="007E3057"/>
    <w:rsid w:val="007E5766"/>
    <w:rsid w:val="007F25CC"/>
    <w:rsid w:val="007F32A8"/>
    <w:rsid w:val="007F3A24"/>
    <w:rsid w:val="007F4A02"/>
    <w:rsid w:val="007F7EFE"/>
    <w:rsid w:val="0080303A"/>
    <w:rsid w:val="0080471A"/>
    <w:rsid w:val="00810BD5"/>
    <w:rsid w:val="0081641D"/>
    <w:rsid w:val="00822DD6"/>
    <w:rsid w:val="00822EF5"/>
    <w:rsid w:val="00823F01"/>
    <w:rsid w:val="00824FC8"/>
    <w:rsid w:val="00826870"/>
    <w:rsid w:val="008301ED"/>
    <w:rsid w:val="00832668"/>
    <w:rsid w:val="00833657"/>
    <w:rsid w:val="00834E97"/>
    <w:rsid w:val="0084239E"/>
    <w:rsid w:val="0084564D"/>
    <w:rsid w:val="00847CBD"/>
    <w:rsid w:val="008504BD"/>
    <w:rsid w:val="00854135"/>
    <w:rsid w:val="008553B8"/>
    <w:rsid w:val="00855791"/>
    <w:rsid w:val="00856E59"/>
    <w:rsid w:val="0085770B"/>
    <w:rsid w:val="00864C46"/>
    <w:rsid w:val="0086561D"/>
    <w:rsid w:val="00873DDF"/>
    <w:rsid w:val="008742E6"/>
    <w:rsid w:val="0089101A"/>
    <w:rsid w:val="00894A92"/>
    <w:rsid w:val="00894AC7"/>
    <w:rsid w:val="008973A9"/>
    <w:rsid w:val="008A4B1E"/>
    <w:rsid w:val="008A4FBB"/>
    <w:rsid w:val="008A6987"/>
    <w:rsid w:val="008A69EF"/>
    <w:rsid w:val="008A751B"/>
    <w:rsid w:val="008A7A73"/>
    <w:rsid w:val="008B1D2B"/>
    <w:rsid w:val="008B3195"/>
    <w:rsid w:val="008B325F"/>
    <w:rsid w:val="008B4A64"/>
    <w:rsid w:val="008B6D32"/>
    <w:rsid w:val="008C12E8"/>
    <w:rsid w:val="008C4EEB"/>
    <w:rsid w:val="008C752B"/>
    <w:rsid w:val="008D277C"/>
    <w:rsid w:val="008D475E"/>
    <w:rsid w:val="008D5EBC"/>
    <w:rsid w:val="008D6236"/>
    <w:rsid w:val="008E4C64"/>
    <w:rsid w:val="008E6EA4"/>
    <w:rsid w:val="008F0741"/>
    <w:rsid w:val="008F1B93"/>
    <w:rsid w:val="008F299C"/>
    <w:rsid w:val="008F3C0E"/>
    <w:rsid w:val="008F6618"/>
    <w:rsid w:val="008F7FB4"/>
    <w:rsid w:val="009002BB"/>
    <w:rsid w:val="00903C5C"/>
    <w:rsid w:val="009113E2"/>
    <w:rsid w:val="00916CAB"/>
    <w:rsid w:val="009170EF"/>
    <w:rsid w:val="00922E30"/>
    <w:rsid w:val="00923CDE"/>
    <w:rsid w:val="00924A8D"/>
    <w:rsid w:val="0092501D"/>
    <w:rsid w:val="009300B2"/>
    <w:rsid w:val="00932E9A"/>
    <w:rsid w:val="0093528E"/>
    <w:rsid w:val="009365DE"/>
    <w:rsid w:val="009369DA"/>
    <w:rsid w:val="00937270"/>
    <w:rsid w:val="00943618"/>
    <w:rsid w:val="00945C51"/>
    <w:rsid w:val="0095073E"/>
    <w:rsid w:val="0095311F"/>
    <w:rsid w:val="00955B8A"/>
    <w:rsid w:val="009560CD"/>
    <w:rsid w:val="009565B1"/>
    <w:rsid w:val="00961111"/>
    <w:rsid w:val="00961820"/>
    <w:rsid w:val="00967C7C"/>
    <w:rsid w:val="00970DE4"/>
    <w:rsid w:val="009724D5"/>
    <w:rsid w:val="009727A1"/>
    <w:rsid w:val="009733C0"/>
    <w:rsid w:val="00973990"/>
    <w:rsid w:val="00977953"/>
    <w:rsid w:val="00981A29"/>
    <w:rsid w:val="00981B53"/>
    <w:rsid w:val="00982709"/>
    <w:rsid w:val="00983C50"/>
    <w:rsid w:val="009900B3"/>
    <w:rsid w:val="009A0B4F"/>
    <w:rsid w:val="009A0BCA"/>
    <w:rsid w:val="009A31B5"/>
    <w:rsid w:val="009A4110"/>
    <w:rsid w:val="009A4BD8"/>
    <w:rsid w:val="009A4F93"/>
    <w:rsid w:val="009B3DF7"/>
    <w:rsid w:val="009B41AA"/>
    <w:rsid w:val="009B55C0"/>
    <w:rsid w:val="009B5ACC"/>
    <w:rsid w:val="009B72E8"/>
    <w:rsid w:val="009C5683"/>
    <w:rsid w:val="009C6F05"/>
    <w:rsid w:val="009D5733"/>
    <w:rsid w:val="009D5D4D"/>
    <w:rsid w:val="009E10FA"/>
    <w:rsid w:val="009E1372"/>
    <w:rsid w:val="009E29E1"/>
    <w:rsid w:val="009E3AB6"/>
    <w:rsid w:val="009E5B56"/>
    <w:rsid w:val="009E618D"/>
    <w:rsid w:val="009E6471"/>
    <w:rsid w:val="009E69BA"/>
    <w:rsid w:val="009E7303"/>
    <w:rsid w:val="009F035D"/>
    <w:rsid w:val="009F1991"/>
    <w:rsid w:val="009F3597"/>
    <w:rsid w:val="009F37E0"/>
    <w:rsid w:val="00A0161E"/>
    <w:rsid w:val="00A03966"/>
    <w:rsid w:val="00A04B97"/>
    <w:rsid w:val="00A1013D"/>
    <w:rsid w:val="00A12F27"/>
    <w:rsid w:val="00A13533"/>
    <w:rsid w:val="00A135B0"/>
    <w:rsid w:val="00A20303"/>
    <w:rsid w:val="00A20576"/>
    <w:rsid w:val="00A23638"/>
    <w:rsid w:val="00A2381C"/>
    <w:rsid w:val="00A24C09"/>
    <w:rsid w:val="00A2561B"/>
    <w:rsid w:val="00A26E09"/>
    <w:rsid w:val="00A30699"/>
    <w:rsid w:val="00A30941"/>
    <w:rsid w:val="00A325D9"/>
    <w:rsid w:val="00A51134"/>
    <w:rsid w:val="00A5175A"/>
    <w:rsid w:val="00A52AA7"/>
    <w:rsid w:val="00A552C3"/>
    <w:rsid w:val="00A6080E"/>
    <w:rsid w:val="00A61389"/>
    <w:rsid w:val="00A701AD"/>
    <w:rsid w:val="00A705BB"/>
    <w:rsid w:val="00A709B2"/>
    <w:rsid w:val="00A71A6B"/>
    <w:rsid w:val="00A73A2C"/>
    <w:rsid w:val="00A73FC4"/>
    <w:rsid w:val="00A74FFE"/>
    <w:rsid w:val="00A77134"/>
    <w:rsid w:val="00A77AB2"/>
    <w:rsid w:val="00A77FED"/>
    <w:rsid w:val="00A828FB"/>
    <w:rsid w:val="00A8673D"/>
    <w:rsid w:val="00A9129C"/>
    <w:rsid w:val="00A915C8"/>
    <w:rsid w:val="00A92DC1"/>
    <w:rsid w:val="00AA071D"/>
    <w:rsid w:val="00AA2EC3"/>
    <w:rsid w:val="00AA35EF"/>
    <w:rsid w:val="00AA48D3"/>
    <w:rsid w:val="00AA514C"/>
    <w:rsid w:val="00AA743D"/>
    <w:rsid w:val="00AB13DF"/>
    <w:rsid w:val="00AB27F6"/>
    <w:rsid w:val="00AC0188"/>
    <w:rsid w:val="00AC2229"/>
    <w:rsid w:val="00AC2AAE"/>
    <w:rsid w:val="00AC3308"/>
    <w:rsid w:val="00AC5B28"/>
    <w:rsid w:val="00AD1FB1"/>
    <w:rsid w:val="00AD2381"/>
    <w:rsid w:val="00AD3D93"/>
    <w:rsid w:val="00AD539C"/>
    <w:rsid w:val="00AD6295"/>
    <w:rsid w:val="00AE3084"/>
    <w:rsid w:val="00AE5B9A"/>
    <w:rsid w:val="00AE5C31"/>
    <w:rsid w:val="00AE6D76"/>
    <w:rsid w:val="00AF013A"/>
    <w:rsid w:val="00AF11EC"/>
    <w:rsid w:val="00AF281F"/>
    <w:rsid w:val="00AF3C85"/>
    <w:rsid w:val="00AF462D"/>
    <w:rsid w:val="00AF5720"/>
    <w:rsid w:val="00B0615C"/>
    <w:rsid w:val="00B073D4"/>
    <w:rsid w:val="00B0750A"/>
    <w:rsid w:val="00B10CA2"/>
    <w:rsid w:val="00B14A9E"/>
    <w:rsid w:val="00B2330A"/>
    <w:rsid w:val="00B27CD1"/>
    <w:rsid w:val="00B31A05"/>
    <w:rsid w:val="00B33ADF"/>
    <w:rsid w:val="00B349D6"/>
    <w:rsid w:val="00B36B40"/>
    <w:rsid w:val="00B42908"/>
    <w:rsid w:val="00B44852"/>
    <w:rsid w:val="00B56F7C"/>
    <w:rsid w:val="00B5704A"/>
    <w:rsid w:val="00B576A5"/>
    <w:rsid w:val="00B63F64"/>
    <w:rsid w:val="00B63F8C"/>
    <w:rsid w:val="00B64139"/>
    <w:rsid w:val="00B64A9A"/>
    <w:rsid w:val="00B65C66"/>
    <w:rsid w:val="00B66F6C"/>
    <w:rsid w:val="00B72067"/>
    <w:rsid w:val="00B72DFF"/>
    <w:rsid w:val="00B73972"/>
    <w:rsid w:val="00B81BB4"/>
    <w:rsid w:val="00B831A5"/>
    <w:rsid w:val="00B844A0"/>
    <w:rsid w:val="00B85377"/>
    <w:rsid w:val="00B87D08"/>
    <w:rsid w:val="00B90287"/>
    <w:rsid w:val="00B90397"/>
    <w:rsid w:val="00B961D3"/>
    <w:rsid w:val="00BA4111"/>
    <w:rsid w:val="00BA533A"/>
    <w:rsid w:val="00BA5F58"/>
    <w:rsid w:val="00BB402B"/>
    <w:rsid w:val="00BB69C0"/>
    <w:rsid w:val="00BB6C3C"/>
    <w:rsid w:val="00BB6DE6"/>
    <w:rsid w:val="00BC1A8B"/>
    <w:rsid w:val="00BD0EEC"/>
    <w:rsid w:val="00BD26E4"/>
    <w:rsid w:val="00BD2757"/>
    <w:rsid w:val="00BD4C80"/>
    <w:rsid w:val="00BD58E6"/>
    <w:rsid w:val="00BD6B56"/>
    <w:rsid w:val="00BE1581"/>
    <w:rsid w:val="00BE3AEC"/>
    <w:rsid w:val="00BE4C5F"/>
    <w:rsid w:val="00BE5C52"/>
    <w:rsid w:val="00BE7024"/>
    <w:rsid w:val="00BE718C"/>
    <w:rsid w:val="00BE7FBD"/>
    <w:rsid w:val="00BF0FBD"/>
    <w:rsid w:val="00C00FBE"/>
    <w:rsid w:val="00C017F8"/>
    <w:rsid w:val="00C0533B"/>
    <w:rsid w:val="00C116ED"/>
    <w:rsid w:val="00C126F4"/>
    <w:rsid w:val="00C143D9"/>
    <w:rsid w:val="00C2310E"/>
    <w:rsid w:val="00C2582C"/>
    <w:rsid w:val="00C25C52"/>
    <w:rsid w:val="00C274C4"/>
    <w:rsid w:val="00C3241A"/>
    <w:rsid w:val="00C338AB"/>
    <w:rsid w:val="00C33C5F"/>
    <w:rsid w:val="00C33D0F"/>
    <w:rsid w:val="00C41BAE"/>
    <w:rsid w:val="00C43E8A"/>
    <w:rsid w:val="00C50056"/>
    <w:rsid w:val="00C510DF"/>
    <w:rsid w:val="00C52ABE"/>
    <w:rsid w:val="00C60A0C"/>
    <w:rsid w:val="00C60BF2"/>
    <w:rsid w:val="00C615D3"/>
    <w:rsid w:val="00C666D8"/>
    <w:rsid w:val="00C66F85"/>
    <w:rsid w:val="00C67296"/>
    <w:rsid w:val="00C706A0"/>
    <w:rsid w:val="00C73EAE"/>
    <w:rsid w:val="00C75BF4"/>
    <w:rsid w:val="00C76A07"/>
    <w:rsid w:val="00C77A84"/>
    <w:rsid w:val="00C81F11"/>
    <w:rsid w:val="00C83EAD"/>
    <w:rsid w:val="00C8648C"/>
    <w:rsid w:val="00C87950"/>
    <w:rsid w:val="00C9070E"/>
    <w:rsid w:val="00C912B5"/>
    <w:rsid w:val="00C91AA3"/>
    <w:rsid w:val="00C93010"/>
    <w:rsid w:val="00C945C7"/>
    <w:rsid w:val="00C94BEA"/>
    <w:rsid w:val="00C96030"/>
    <w:rsid w:val="00CA0FDE"/>
    <w:rsid w:val="00CA1863"/>
    <w:rsid w:val="00CA302B"/>
    <w:rsid w:val="00CB032A"/>
    <w:rsid w:val="00CB0E62"/>
    <w:rsid w:val="00CB1694"/>
    <w:rsid w:val="00CB18E5"/>
    <w:rsid w:val="00CB3780"/>
    <w:rsid w:val="00CB3AF1"/>
    <w:rsid w:val="00CB5540"/>
    <w:rsid w:val="00CB6ADF"/>
    <w:rsid w:val="00CB7B0F"/>
    <w:rsid w:val="00CB7C7E"/>
    <w:rsid w:val="00CC573E"/>
    <w:rsid w:val="00CC6C78"/>
    <w:rsid w:val="00CD21B1"/>
    <w:rsid w:val="00CD2785"/>
    <w:rsid w:val="00CD4B3F"/>
    <w:rsid w:val="00CE05F8"/>
    <w:rsid w:val="00CE229F"/>
    <w:rsid w:val="00CF2921"/>
    <w:rsid w:val="00CF387C"/>
    <w:rsid w:val="00CF3D87"/>
    <w:rsid w:val="00CF41D2"/>
    <w:rsid w:val="00D03C9C"/>
    <w:rsid w:val="00D041CB"/>
    <w:rsid w:val="00D11B2E"/>
    <w:rsid w:val="00D15F74"/>
    <w:rsid w:val="00D16D4C"/>
    <w:rsid w:val="00D20BC1"/>
    <w:rsid w:val="00D22AAE"/>
    <w:rsid w:val="00D22EF8"/>
    <w:rsid w:val="00D23AAF"/>
    <w:rsid w:val="00D27F19"/>
    <w:rsid w:val="00D301DA"/>
    <w:rsid w:val="00D32743"/>
    <w:rsid w:val="00D34495"/>
    <w:rsid w:val="00D359AD"/>
    <w:rsid w:val="00D40DBA"/>
    <w:rsid w:val="00D43BEB"/>
    <w:rsid w:val="00D47C5E"/>
    <w:rsid w:val="00D51640"/>
    <w:rsid w:val="00D53024"/>
    <w:rsid w:val="00D538CB"/>
    <w:rsid w:val="00D54032"/>
    <w:rsid w:val="00D5451C"/>
    <w:rsid w:val="00D54DF4"/>
    <w:rsid w:val="00D57707"/>
    <w:rsid w:val="00D6095D"/>
    <w:rsid w:val="00D6463C"/>
    <w:rsid w:val="00D647F2"/>
    <w:rsid w:val="00D66253"/>
    <w:rsid w:val="00D6629C"/>
    <w:rsid w:val="00D719A6"/>
    <w:rsid w:val="00D7687B"/>
    <w:rsid w:val="00D84BAD"/>
    <w:rsid w:val="00D84EC0"/>
    <w:rsid w:val="00D87AF1"/>
    <w:rsid w:val="00D9266F"/>
    <w:rsid w:val="00D956E6"/>
    <w:rsid w:val="00D965C2"/>
    <w:rsid w:val="00DA0860"/>
    <w:rsid w:val="00DA233B"/>
    <w:rsid w:val="00DA3034"/>
    <w:rsid w:val="00DA4B12"/>
    <w:rsid w:val="00DA5163"/>
    <w:rsid w:val="00DA54A7"/>
    <w:rsid w:val="00DB0318"/>
    <w:rsid w:val="00DB2887"/>
    <w:rsid w:val="00DB5524"/>
    <w:rsid w:val="00DC08F7"/>
    <w:rsid w:val="00DC1DB9"/>
    <w:rsid w:val="00DC2BB8"/>
    <w:rsid w:val="00DC49A2"/>
    <w:rsid w:val="00DD2035"/>
    <w:rsid w:val="00DE27B7"/>
    <w:rsid w:val="00DE296A"/>
    <w:rsid w:val="00DE3D6E"/>
    <w:rsid w:val="00DF3452"/>
    <w:rsid w:val="00DF363D"/>
    <w:rsid w:val="00DF4EE5"/>
    <w:rsid w:val="00E004DC"/>
    <w:rsid w:val="00E00884"/>
    <w:rsid w:val="00E012A3"/>
    <w:rsid w:val="00E02794"/>
    <w:rsid w:val="00E042FB"/>
    <w:rsid w:val="00E04CFF"/>
    <w:rsid w:val="00E07277"/>
    <w:rsid w:val="00E11376"/>
    <w:rsid w:val="00E11E8B"/>
    <w:rsid w:val="00E142AB"/>
    <w:rsid w:val="00E1460D"/>
    <w:rsid w:val="00E16DEE"/>
    <w:rsid w:val="00E20BD1"/>
    <w:rsid w:val="00E3110B"/>
    <w:rsid w:val="00E32EF3"/>
    <w:rsid w:val="00E40136"/>
    <w:rsid w:val="00E406EF"/>
    <w:rsid w:val="00E4430C"/>
    <w:rsid w:val="00E444A7"/>
    <w:rsid w:val="00E50AF9"/>
    <w:rsid w:val="00E523E7"/>
    <w:rsid w:val="00E52FAD"/>
    <w:rsid w:val="00E556DF"/>
    <w:rsid w:val="00E57019"/>
    <w:rsid w:val="00E63D52"/>
    <w:rsid w:val="00E643B4"/>
    <w:rsid w:val="00E66367"/>
    <w:rsid w:val="00E6654A"/>
    <w:rsid w:val="00E72CA8"/>
    <w:rsid w:val="00E739A8"/>
    <w:rsid w:val="00E74D85"/>
    <w:rsid w:val="00E83262"/>
    <w:rsid w:val="00E84585"/>
    <w:rsid w:val="00E84816"/>
    <w:rsid w:val="00E84E23"/>
    <w:rsid w:val="00E85779"/>
    <w:rsid w:val="00E95B51"/>
    <w:rsid w:val="00E960CA"/>
    <w:rsid w:val="00EA2198"/>
    <w:rsid w:val="00EA7A41"/>
    <w:rsid w:val="00EB2D8F"/>
    <w:rsid w:val="00EC017B"/>
    <w:rsid w:val="00EC5363"/>
    <w:rsid w:val="00EC5E26"/>
    <w:rsid w:val="00EC78B8"/>
    <w:rsid w:val="00ED2A8E"/>
    <w:rsid w:val="00ED3CCE"/>
    <w:rsid w:val="00EE060D"/>
    <w:rsid w:val="00EE10B5"/>
    <w:rsid w:val="00EE1296"/>
    <w:rsid w:val="00EE1BA4"/>
    <w:rsid w:val="00EE490B"/>
    <w:rsid w:val="00EE6359"/>
    <w:rsid w:val="00EF1B2A"/>
    <w:rsid w:val="00EF644F"/>
    <w:rsid w:val="00F0120F"/>
    <w:rsid w:val="00F01EB7"/>
    <w:rsid w:val="00F0218A"/>
    <w:rsid w:val="00F04480"/>
    <w:rsid w:val="00F04820"/>
    <w:rsid w:val="00F066C7"/>
    <w:rsid w:val="00F06AE0"/>
    <w:rsid w:val="00F06E55"/>
    <w:rsid w:val="00F07D46"/>
    <w:rsid w:val="00F14C60"/>
    <w:rsid w:val="00F16A05"/>
    <w:rsid w:val="00F20F4C"/>
    <w:rsid w:val="00F2184A"/>
    <w:rsid w:val="00F21DFF"/>
    <w:rsid w:val="00F25AB1"/>
    <w:rsid w:val="00F2648F"/>
    <w:rsid w:val="00F34ADD"/>
    <w:rsid w:val="00F46D2B"/>
    <w:rsid w:val="00F47588"/>
    <w:rsid w:val="00F500DA"/>
    <w:rsid w:val="00F5721E"/>
    <w:rsid w:val="00F5725C"/>
    <w:rsid w:val="00F57E54"/>
    <w:rsid w:val="00F60B58"/>
    <w:rsid w:val="00F6148E"/>
    <w:rsid w:val="00F62B1D"/>
    <w:rsid w:val="00F70BC8"/>
    <w:rsid w:val="00F72AA2"/>
    <w:rsid w:val="00F76256"/>
    <w:rsid w:val="00F80383"/>
    <w:rsid w:val="00F80945"/>
    <w:rsid w:val="00F81A0E"/>
    <w:rsid w:val="00F82AA4"/>
    <w:rsid w:val="00F871DD"/>
    <w:rsid w:val="00F87B36"/>
    <w:rsid w:val="00F900E6"/>
    <w:rsid w:val="00F913DC"/>
    <w:rsid w:val="00F97559"/>
    <w:rsid w:val="00FA4858"/>
    <w:rsid w:val="00FA497B"/>
    <w:rsid w:val="00FA4DCF"/>
    <w:rsid w:val="00FA514F"/>
    <w:rsid w:val="00FB253F"/>
    <w:rsid w:val="00FB3E45"/>
    <w:rsid w:val="00FB5CAA"/>
    <w:rsid w:val="00FC069F"/>
    <w:rsid w:val="00FC5594"/>
    <w:rsid w:val="00FD3D0B"/>
    <w:rsid w:val="00FD6460"/>
    <w:rsid w:val="00FD65E0"/>
    <w:rsid w:val="00FE0E79"/>
    <w:rsid w:val="00FE2E2D"/>
    <w:rsid w:val="00FE3870"/>
    <w:rsid w:val="00FE5A46"/>
    <w:rsid w:val="00FE5F8A"/>
    <w:rsid w:val="00FF1234"/>
    <w:rsid w:val="00FF1798"/>
    <w:rsid w:val="00FF1AAD"/>
    <w:rsid w:val="00FF3C44"/>
    <w:rsid w:val="00FF4823"/>
    <w:rsid w:val="00FF4FDD"/>
    <w:rsid w:val="00FF5427"/>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796AE"/>
  <w15:chartTrackingRefBased/>
  <w15:docId w15:val="{D5DCC858-4BDC-2A4E-8900-5C10AC627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2DD6"/>
    <w:rPr>
      <w:color w:val="0563C1" w:themeColor="hyperlink"/>
      <w:u w:val="single"/>
    </w:rPr>
  </w:style>
  <w:style w:type="character" w:styleId="UnresolvedMention">
    <w:name w:val="Unresolved Mention"/>
    <w:basedOn w:val="DefaultParagraphFont"/>
    <w:uiPriority w:val="99"/>
    <w:rsid w:val="00822DD6"/>
    <w:rPr>
      <w:color w:val="808080"/>
      <w:shd w:val="clear" w:color="auto" w:fill="E6E6E6"/>
    </w:rPr>
  </w:style>
  <w:style w:type="paragraph" w:styleId="BalloonText">
    <w:name w:val="Balloon Text"/>
    <w:basedOn w:val="Normal"/>
    <w:link w:val="BalloonTextChar"/>
    <w:uiPriority w:val="99"/>
    <w:semiHidden/>
    <w:unhideWhenUsed/>
    <w:rsid w:val="00822D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2DD6"/>
    <w:rPr>
      <w:rFonts w:ascii="Times New Roman" w:hAnsi="Times New Roman" w:cs="Times New Roman"/>
      <w:sz w:val="18"/>
      <w:szCs w:val="18"/>
    </w:rPr>
  </w:style>
  <w:style w:type="paragraph" w:styleId="NormalWeb">
    <w:name w:val="Normal (Web)"/>
    <w:basedOn w:val="Normal"/>
    <w:uiPriority w:val="99"/>
    <w:semiHidden/>
    <w:unhideWhenUsed/>
    <w:rsid w:val="00E8326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83262"/>
    <w:rPr>
      <w:b/>
      <w:bCs/>
    </w:rPr>
  </w:style>
  <w:style w:type="character" w:customStyle="1" w:styleId="apple-converted-space">
    <w:name w:val="apple-converted-space"/>
    <w:basedOn w:val="DefaultParagraphFont"/>
    <w:rsid w:val="00E83262"/>
  </w:style>
  <w:style w:type="paragraph" w:styleId="ListParagraph">
    <w:name w:val="List Paragraph"/>
    <w:basedOn w:val="Normal"/>
    <w:uiPriority w:val="34"/>
    <w:qFormat/>
    <w:rsid w:val="00E83262"/>
    <w:pPr>
      <w:ind w:left="720"/>
      <w:contextualSpacing/>
    </w:pPr>
  </w:style>
  <w:style w:type="paragraph" w:styleId="Header">
    <w:name w:val="header"/>
    <w:basedOn w:val="Normal"/>
    <w:link w:val="HeaderChar"/>
    <w:uiPriority w:val="99"/>
    <w:unhideWhenUsed/>
    <w:rsid w:val="00E83262"/>
    <w:pPr>
      <w:tabs>
        <w:tab w:val="center" w:pos="4680"/>
        <w:tab w:val="right" w:pos="9360"/>
      </w:tabs>
    </w:pPr>
  </w:style>
  <w:style w:type="character" w:customStyle="1" w:styleId="HeaderChar">
    <w:name w:val="Header Char"/>
    <w:basedOn w:val="DefaultParagraphFont"/>
    <w:link w:val="Header"/>
    <w:uiPriority w:val="99"/>
    <w:rsid w:val="00E83262"/>
  </w:style>
  <w:style w:type="paragraph" w:styleId="Footer">
    <w:name w:val="footer"/>
    <w:basedOn w:val="Normal"/>
    <w:link w:val="FooterChar"/>
    <w:uiPriority w:val="99"/>
    <w:unhideWhenUsed/>
    <w:rsid w:val="00E83262"/>
    <w:pPr>
      <w:tabs>
        <w:tab w:val="center" w:pos="4680"/>
        <w:tab w:val="right" w:pos="9360"/>
      </w:tabs>
    </w:pPr>
  </w:style>
  <w:style w:type="character" w:customStyle="1" w:styleId="FooterChar">
    <w:name w:val="Footer Char"/>
    <w:basedOn w:val="DefaultParagraphFont"/>
    <w:link w:val="Footer"/>
    <w:uiPriority w:val="99"/>
    <w:rsid w:val="00E83262"/>
  </w:style>
  <w:style w:type="character" w:styleId="PageNumber">
    <w:name w:val="page number"/>
    <w:basedOn w:val="DefaultParagraphFont"/>
    <w:uiPriority w:val="99"/>
    <w:semiHidden/>
    <w:unhideWhenUsed/>
    <w:rsid w:val="00E83262"/>
  </w:style>
  <w:style w:type="paragraph" w:styleId="PlainText">
    <w:name w:val="Plain Text"/>
    <w:basedOn w:val="Normal"/>
    <w:link w:val="PlainTextChar"/>
    <w:uiPriority w:val="99"/>
    <w:semiHidden/>
    <w:unhideWhenUsed/>
    <w:rsid w:val="00D22EF8"/>
    <w:pPr>
      <w:spacing w:before="100" w:beforeAutospacing="1" w:after="100" w:afterAutospacing="1"/>
    </w:pPr>
    <w:rPr>
      <w:rFonts w:ascii="Times New Roman" w:eastAsia="Times New Roman" w:hAnsi="Times New Roman" w:cs="Times New Roman"/>
    </w:rPr>
  </w:style>
  <w:style w:type="character" w:customStyle="1" w:styleId="PlainTextChar">
    <w:name w:val="Plain Text Char"/>
    <w:basedOn w:val="DefaultParagraphFont"/>
    <w:link w:val="PlainText"/>
    <w:uiPriority w:val="99"/>
    <w:semiHidden/>
    <w:rsid w:val="00D22E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5408">
      <w:bodyDiv w:val="1"/>
      <w:marLeft w:val="0"/>
      <w:marRight w:val="0"/>
      <w:marTop w:val="0"/>
      <w:marBottom w:val="0"/>
      <w:divBdr>
        <w:top w:val="none" w:sz="0" w:space="0" w:color="auto"/>
        <w:left w:val="none" w:sz="0" w:space="0" w:color="auto"/>
        <w:bottom w:val="none" w:sz="0" w:space="0" w:color="auto"/>
        <w:right w:val="none" w:sz="0" w:space="0" w:color="auto"/>
      </w:divBdr>
    </w:div>
    <w:div w:id="291325699">
      <w:bodyDiv w:val="1"/>
      <w:marLeft w:val="0"/>
      <w:marRight w:val="0"/>
      <w:marTop w:val="0"/>
      <w:marBottom w:val="0"/>
      <w:divBdr>
        <w:top w:val="none" w:sz="0" w:space="0" w:color="auto"/>
        <w:left w:val="none" w:sz="0" w:space="0" w:color="auto"/>
        <w:bottom w:val="none" w:sz="0" w:space="0" w:color="auto"/>
        <w:right w:val="none" w:sz="0" w:space="0" w:color="auto"/>
      </w:divBdr>
      <w:divsChild>
        <w:div w:id="895242886">
          <w:marLeft w:val="0"/>
          <w:marRight w:val="0"/>
          <w:marTop w:val="0"/>
          <w:marBottom w:val="0"/>
          <w:divBdr>
            <w:top w:val="none" w:sz="0" w:space="0" w:color="auto"/>
            <w:left w:val="none" w:sz="0" w:space="0" w:color="auto"/>
            <w:bottom w:val="none" w:sz="0" w:space="0" w:color="auto"/>
            <w:right w:val="none" w:sz="0" w:space="0" w:color="auto"/>
          </w:divBdr>
          <w:divsChild>
            <w:div w:id="1544976787">
              <w:marLeft w:val="0"/>
              <w:marRight w:val="0"/>
              <w:marTop w:val="0"/>
              <w:marBottom w:val="0"/>
              <w:divBdr>
                <w:top w:val="none" w:sz="0" w:space="0" w:color="auto"/>
                <w:left w:val="none" w:sz="0" w:space="0" w:color="auto"/>
                <w:bottom w:val="none" w:sz="0" w:space="0" w:color="auto"/>
                <w:right w:val="none" w:sz="0" w:space="0" w:color="auto"/>
              </w:divBdr>
              <w:divsChild>
                <w:div w:id="847057330">
                  <w:marLeft w:val="0"/>
                  <w:marRight w:val="0"/>
                  <w:marTop w:val="0"/>
                  <w:marBottom w:val="0"/>
                  <w:divBdr>
                    <w:top w:val="none" w:sz="0" w:space="0" w:color="auto"/>
                    <w:left w:val="none" w:sz="0" w:space="0" w:color="auto"/>
                    <w:bottom w:val="none" w:sz="0" w:space="0" w:color="auto"/>
                    <w:right w:val="none" w:sz="0" w:space="0" w:color="auto"/>
                  </w:divBdr>
                  <w:divsChild>
                    <w:div w:id="17971095">
                      <w:marLeft w:val="0"/>
                      <w:marRight w:val="0"/>
                      <w:marTop w:val="0"/>
                      <w:marBottom w:val="0"/>
                      <w:divBdr>
                        <w:top w:val="none" w:sz="0" w:space="0" w:color="auto"/>
                        <w:left w:val="none" w:sz="0" w:space="0" w:color="auto"/>
                        <w:bottom w:val="none" w:sz="0" w:space="0" w:color="auto"/>
                        <w:right w:val="none" w:sz="0" w:space="0" w:color="auto"/>
                      </w:divBdr>
                      <w:divsChild>
                        <w:div w:id="1773354378">
                          <w:marLeft w:val="0"/>
                          <w:marRight w:val="0"/>
                          <w:marTop w:val="0"/>
                          <w:marBottom w:val="0"/>
                          <w:divBdr>
                            <w:top w:val="none" w:sz="0" w:space="0" w:color="auto"/>
                            <w:left w:val="none" w:sz="0" w:space="0" w:color="auto"/>
                            <w:bottom w:val="none" w:sz="0" w:space="0" w:color="auto"/>
                            <w:right w:val="none" w:sz="0" w:space="0" w:color="auto"/>
                          </w:divBdr>
                          <w:divsChild>
                            <w:div w:id="662700488">
                              <w:marLeft w:val="0"/>
                              <w:marRight w:val="0"/>
                              <w:marTop w:val="0"/>
                              <w:marBottom w:val="0"/>
                              <w:divBdr>
                                <w:top w:val="none" w:sz="0" w:space="0" w:color="auto"/>
                                <w:left w:val="none" w:sz="0" w:space="0" w:color="auto"/>
                                <w:bottom w:val="none" w:sz="0" w:space="0" w:color="auto"/>
                                <w:right w:val="none" w:sz="0" w:space="0" w:color="auto"/>
                              </w:divBdr>
                              <w:divsChild>
                                <w:div w:id="2064254297">
                                  <w:marLeft w:val="0"/>
                                  <w:marRight w:val="0"/>
                                  <w:marTop w:val="0"/>
                                  <w:marBottom w:val="0"/>
                                  <w:divBdr>
                                    <w:top w:val="none" w:sz="0" w:space="0" w:color="auto"/>
                                    <w:left w:val="none" w:sz="0" w:space="0" w:color="auto"/>
                                    <w:bottom w:val="none" w:sz="0" w:space="0" w:color="auto"/>
                                    <w:right w:val="none" w:sz="0" w:space="0" w:color="auto"/>
                                  </w:divBdr>
                                  <w:divsChild>
                                    <w:div w:id="43524515">
                                      <w:marLeft w:val="0"/>
                                      <w:marRight w:val="0"/>
                                      <w:marTop w:val="0"/>
                                      <w:marBottom w:val="0"/>
                                      <w:divBdr>
                                        <w:top w:val="none" w:sz="0" w:space="0" w:color="auto"/>
                                        <w:left w:val="none" w:sz="0" w:space="0" w:color="auto"/>
                                        <w:bottom w:val="none" w:sz="0" w:space="0" w:color="auto"/>
                                        <w:right w:val="none" w:sz="0" w:space="0" w:color="auto"/>
                                      </w:divBdr>
                                      <w:divsChild>
                                        <w:div w:id="1562473870">
                                          <w:marLeft w:val="0"/>
                                          <w:marRight w:val="0"/>
                                          <w:marTop w:val="0"/>
                                          <w:marBottom w:val="0"/>
                                          <w:divBdr>
                                            <w:top w:val="none" w:sz="0" w:space="0" w:color="auto"/>
                                            <w:left w:val="none" w:sz="0" w:space="0" w:color="auto"/>
                                            <w:bottom w:val="none" w:sz="0" w:space="0" w:color="auto"/>
                                            <w:right w:val="none" w:sz="0" w:space="0" w:color="auto"/>
                                          </w:divBdr>
                                          <w:divsChild>
                                            <w:div w:id="1305162586">
                                              <w:marLeft w:val="0"/>
                                              <w:marRight w:val="0"/>
                                              <w:marTop w:val="0"/>
                                              <w:marBottom w:val="0"/>
                                              <w:divBdr>
                                                <w:top w:val="none" w:sz="0" w:space="0" w:color="auto"/>
                                                <w:left w:val="none" w:sz="0" w:space="0" w:color="auto"/>
                                                <w:bottom w:val="none" w:sz="0" w:space="0" w:color="auto"/>
                                                <w:right w:val="none" w:sz="0" w:space="0" w:color="auto"/>
                                              </w:divBdr>
                                            </w:div>
                                            <w:div w:id="294876813">
                                              <w:marLeft w:val="0"/>
                                              <w:marRight w:val="0"/>
                                              <w:marTop w:val="0"/>
                                              <w:marBottom w:val="0"/>
                                              <w:divBdr>
                                                <w:top w:val="none" w:sz="0" w:space="0" w:color="auto"/>
                                                <w:left w:val="none" w:sz="0" w:space="0" w:color="auto"/>
                                                <w:bottom w:val="none" w:sz="0" w:space="0" w:color="auto"/>
                                                <w:right w:val="none" w:sz="0" w:space="0" w:color="auto"/>
                                              </w:divBdr>
                                            </w:div>
                                            <w:div w:id="1721324682">
                                              <w:marLeft w:val="0"/>
                                              <w:marRight w:val="0"/>
                                              <w:marTop w:val="0"/>
                                              <w:marBottom w:val="0"/>
                                              <w:divBdr>
                                                <w:top w:val="none" w:sz="0" w:space="0" w:color="auto"/>
                                                <w:left w:val="none" w:sz="0" w:space="0" w:color="auto"/>
                                                <w:bottom w:val="none" w:sz="0" w:space="0" w:color="auto"/>
                                                <w:right w:val="none" w:sz="0" w:space="0" w:color="auto"/>
                                              </w:divBdr>
                                              <w:divsChild>
                                                <w:div w:id="776289924">
                                                  <w:marLeft w:val="0"/>
                                                  <w:marRight w:val="0"/>
                                                  <w:marTop w:val="0"/>
                                                  <w:marBottom w:val="0"/>
                                                  <w:divBdr>
                                                    <w:top w:val="none" w:sz="0" w:space="0" w:color="auto"/>
                                                    <w:left w:val="none" w:sz="0" w:space="0" w:color="auto"/>
                                                    <w:bottom w:val="none" w:sz="0" w:space="0" w:color="auto"/>
                                                    <w:right w:val="none" w:sz="0" w:space="0" w:color="auto"/>
                                                  </w:divBdr>
                                                  <w:divsChild>
                                                    <w:div w:id="4633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7124023">
      <w:bodyDiv w:val="1"/>
      <w:marLeft w:val="0"/>
      <w:marRight w:val="0"/>
      <w:marTop w:val="0"/>
      <w:marBottom w:val="0"/>
      <w:divBdr>
        <w:top w:val="none" w:sz="0" w:space="0" w:color="auto"/>
        <w:left w:val="none" w:sz="0" w:space="0" w:color="auto"/>
        <w:bottom w:val="none" w:sz="0" w:space="0" w:color="auto"/>
        <w:right w:val="none" w:sz="0" w:space="0" w:color="auto"/>
      </w:divBdr>
    </w:div>
    <w:div w:id="581449348">
      <w:bodyDiv w:val="1"/>
      <w:marLeft w:val="0"/>
      <w:marRight w:val="0"/>
      <w:marTop w:val="0"/>
      <w:marBottom w:val="0"/>
      <w:divBdr>
        <w:top w:val="none" w:sz="0" w:space="0" w:color="auto"/>
        <w:left w:val="none" w:sz="0" w:space="0" w:color="auto"/>
        <w:bottom w:val="none" w:sz="0" w:space="0" w:color="auto"/>
        <w:right w:val="none" w:sz="0" w:space="0" w:color="auto"/>
      </w:divBdr>
    </w:div>
    <w:div w:id="1168247355">
      <w:bodyDiv w:val="1"/>
      <w:marLeft w:val="0"/>
      <w:marRight w:val="0"/>
      <w:marTop w:val="0"/>
      <w:marBottom w:val="0"/>
      <w:divBdr>
        <w:top w:val="none" w:sz="0" w:space="0" w:color="auto"/>
        <w:left w:val="none" w:sz="0" w:space="0" w:color="auto"/>
        <w:bottom w:val="none" w:sz="0" w:space="0" w:color="auto"/>
        <w:right w:val="none" w:sz="0" w:space="0" w:color="auto"/>
      </w:divBdr>
    </w:div>
    <w:div w:id="1254631313">
      <w:bodyDiv w:val="1"/>
      <w:marLeft w:val="0"/>
      <w:marRight w:val="0"/>
      <w:marTop w:val="0"/>
      <w:marBottom w:val="0"/>
      <w:divBdr>
        <w:top w:val="none" w:sz="0" w:space="0" w:color="auto"/>
        <w:left w:val="none" w:sz="0" w:space="0" w:color="auto"/>
        <w:bottom w:val="none" w:sz="0" w:space="0" w:color="auto"/>
        <w:right w:val="none" w:sz="0" w:space="0" w:color="auto"/>
      </w:divBdr>
    </w:div>
    <w:div w:id="1857041103">
      <w:bodyDiv w:val="1"/>
      <w:marLeft w:val="0"/>
      <w:marRight w:val="0"/>
      <w:marTop w:val="0"/>
      <w:marBottom w:val="0"/>
      <w:divBdr>
        <w:top w:val="none" w:sz="0" w:space="0" w:color="auto"/>
        <w:left w:val="none" w:sz="0" w:space="0" w:color="auto"/>
        <w:bottom w:val="none" w:sz="0" w:space="0" w:color="auto"/>
        <w:right w:val="none" w:sz="0" w:space="0" w:color="auto"/>
      </w:divBdr>
    </w:div>
    <w:div w:id="2043439685">
      <w:bodyDiv w:val="1"/>
      <w:marLeft w:val="0"/>
      <w:marRight w:val="0"/>
      <w:marTop w:val="0"/>
      <w:marBottom w:val="0"/>
      <w:divBdr>
        <w:top w:val="none" w:sz="0" w:space="0" w:color="auto"/>
        <w:left w:val="none" w:sz="0" w:space="0" w:color="auto"/>
        <w:bottom w:val="none" w:sz="0" w:space="0" w:color="auto"/>
        <w:right w:val="none" w:sz="0" w:space="0" w:color="auto"/>
      </w:divBdr>
    </w:div>
    <w:div w:id="2106000572">
      <w:bodyDiv w:val="1"/>
      <w:marLeft w:val="0"/>
      <w:marRight w:val="0"/>
      <w:marTop w:val="0"/>
      <w:marBottom w:val="0"/>
      <w:divBdr>
        <w:top w:val="none" w:sz="0" w:space="0" w:color="auto"/>
        <w:left w:val="none" w:sz="0" w:space="0" w:color="auto"/>
        <w:bottom w:val="none" w:sz="0" w:space="0" w:color="auto"/>
        <w:right w:val="none" w:sz="0" w:space="0" w:color="auto"/>
      </w:divBdr>
      <w:divsChild>
        <w:div w:id="2023585336">
          <w:marLeft w:val="0"/>
          <w:marRight w:val="0"/>
          <w:marTop w:val="0"/>
          <w:marBottom w:val="0"/>
          <w:divBdr>
            <w:top w:val="none" w:sz="0" w:space="0" w:color="auto"/>
            <w:left w:val="none" w:sz="0" w:space="0" w:color="auto"/>
            <w:bottom w:val="none" w:sz="0" w:space="0" w:color="auto"/>
            <w:right w:val="none" w:sz="0" w:space="0" w:color="auto"/>
          </w:divBdr>
        </w:div>
        <w:div w:id="2127650460">
          <w:marLeft w:val="0"/>
          <w:marRight w:val="0"/>
          <w:marTop w:val="0"/>
          <w:marBottom w:val="0"/>
          <w:divBdr>
            <w:top w:val="none" w:sz="0" w:space="0" w:color="auto"/>
            <w:left w:val="none" w:sz="0" w:space="0" w:color="auto"/>
            <w:bottom w:val="none" w:sz="0" w:space="0" w:color="auto"/>
            <w:right w:val="none" w:sz="0" w:space="0" w:color="auto"/>
          </w:divBdr>
        </w:div>
        <w:div w:id="852763370">
          <w:marLeft w:val="0"/>
          <w:marRight w:val="0"/>
          <w:marTop w:val="0"/>
          <w:marBottom w:val="0"/>
          <w:divBdr>
            <w:top w:val="none" w:sz="0" w:space="0" w:color="auto"/>
            <w:left w:val="none" w:sz="0" w:space="0" w:color="auto"/>
            <w:bottom w:val="none" w:sz="0" w:space="0" w:color="auto"/>
            <w:right w:val="none" w:sz="0" w:space="0" w:color="auto"/>
          </w:divBdr>
          <w:divsChild>
            <w:div w:id="1263340192">
              <w:marLeft w:val="0"/>
              <w:marRight w:val="0"/>
              <w:marTop w:val="0"/>
              <w:marBottom w:val="0"/>
              <w:divBdr>
                <w:top w:val="none" w:sz="0" w:space="0" w:color="auto"/>
                <w:left w:val="none" w:sz="0" w:space="0" w:color="auto"/>
                <w:bottom w:val="none" w:sz="0" w:space="0" w:color="auto"/>
                <w:right w:val="none" w:sz="0" w:space="0" w:color="auto"/>
              </w:divBdr>
              <w:divsChild>
                <w:div w:id="909466901">
                  <w:marLeft w:val="0"/>
                  <w:marRight w:val="0"/>
                  <w:marTop w:val="0"/>
                  <w:marBottom w:val="0"/>
                  <w:divBdr>
                    <w:top w:val="none" w:sz="0" w:space="0" w:color="auto"/>
                    <w:left w:val="none" w:sz="0" w:space="0" w:color="auto"/>
                    <w:bottom w:val="none" w:sz="0" w:space="0" w:color="auto"/>
                    <w:right w:val="none" w:sz="0" w:space="0" w:color="auto"/>
                  </w:divBdr>
                </w:div>
                <w:div w:id="618603936">
                  <w:marLeft w:val="0"/>
                  <w:marRight w:val="0"/>
                  <w:marTop w:val="0"/>
                  <w:marBottom w:val="0"/>
                  <w:divBdr>
                    <w:top w:val="none" w:sz="0" w:space="0" w:color="auto"/>
                    <w:left w:val="none" w:sz="0" w:space="0" w:color="auto"/>
                    <w:bottom w:val="none" w:sz="0" w:space="0" w:color="auto"/>
                    <w:right w:val="none" w:sz="0" w:space="0" w:color="auto"/>
                  </w:divBdr>
                </w:div>
                <w:div w:id="20511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anchez@uoregon.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BlackLatinaMov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youtube.com/user/BlackLatinaMVMT" TargetMode="External"/><Relationship Id="rId4" Type="http://schemas.openxmlformats.org/officeDocument/2006/relationships/settings" Target="settings.xml"/><Relationship Id="rId9" Type="http://schemas.openxmlformats.org/officeDocument/2006/relationships/hyperlink" Target="http://blacklatinamovemen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9578797-C7FC-FE4D-B169-83E7388C5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Sanchez Saltveit</dc:creator>
  <cp:keywords/>
  <dc:description/>
  <cp:lastModifiedBy>Olga Sanchez Saltveit</cp:lastModifiedBy>
  <cp:revision>6</cp:revision>
  <dcterms:created xsi:type="dcterms:W3CDTF">2018-04-29T08:57:00Z</dcterms:created>
  <dcterms:modified xsi:type="dcterms:W3CDTF">2018-04-29T10:09:00Z</dcterms:modified>
</cp:coreProperties>
</file>