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222" w:rsidRDefault="00395222" w:rsidP="00395222">
      <w:pPr>
        <w:widowControl w:val="0"/>
        <w:autoSpaceDE w:val="0"/>
        <w:autoSpaceDN w:val="0"/>
        <w:adjustRightInd w:val="0"/>
        <w:rPr>
          <w:rFonts w:cs="Arial"/>
        </w:rPr>
      </w:pPr>
      <w:bookmarkStart w:id="0" w:name="_GoBack"/>
      <w:bookmarkEnd w:id="0"/>
      <w:r w:rsidRPr="004935B8">
        <w:rPr>
          <w:rFonts w:cs="Arial"/>
          <w:u w:val="single"/>
        </w:rPr>
        <w:t>Meeting Title:</w:t>
      </w:r>
      <w:r>
        <w:rPr>
          <w:rFonts w:cs="Arial"/>
        </w:rPr>
        <w:t xml:space="preserve"> Latina/o Strategies Group April Meeting</w:t>
      </w:r>
    </w:p>
    <w:p w:rsidR="00395222" w:rsidRDefault="00395222" w:rsidP="00395222">
      <w:pPr>
        <w:widowControl w:val="0"/>
        <w:autoSpaceDE w:val="0"/>
        <w:autoSpaceDN w:val="0"/>
        <w:adjustRightInd w:val="0"/>
        <w:rPr>
          <w:rFonts w:cs="Arial"/>
        </w:rPr>
      </w:pPr>
      <w:r w:rsidRPr="004935B8">
        <w:rPr>
          <w:rFonts w:cs="Arial"/>
          <w:u w:val="single"/>
        </w:rPr>
        <w:t>Date:</w:t>
      </w:r>
      <w:r>
        <w:rPr>
          <w:rFonts w:cs="Arial"/>
        </w:rPr>
        <w:t xml:space="preserve"> 4/5/2017</w:t>
      </w:r>
    </w:p>
    <w:p w:rsidR="00395222" w:rsidRPr="004935B8" w:rsidRDefault="00395222" w:rsidP="00395222">
      <w:pPr>
        <w:widowControl w:val="0"/>
        <w:autoSpaceDE w:val="0"/>
        <w:autoSpaceDN w:val="0"/>
        <w:adjustRightInd w:val="0"/>
        <w:rPr>
          <w:rFonts w:cs="Arial"/>
          <w:u w:val="single"/>
        </w:rPr>
      </w:pPr>
      <w:r w:rsidRPr="004935B8">
        <w:rPr>
          <w:rFonts w:cs="Arial"/>
          <w:u w:val="single"/>
        </w:rPr>
        <w:t xml:space="preserve">Attendees: </w:t>
      </w:r>
    </w:p>
    <w:p w:rsidR="00395222" w:rsidRDefault="00395222" w:rsidP="0039522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Claudia Holguin, Spanish Heritage Language Program/ Romance Languages</w:t>
      </w:r>
    </w:p>
    <w:p w:rsidR="004933BD" w:rsidRDefault="004933BD" w:rsidP="0039522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Lorena Landeros, LCB</w:t>
      </w:r>
    </w:p>
    <w:p w:rsidR="00857686" w:rsidRPr="00395222" w:rsidRDefault="00857686" w:rsidP="0039522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Joann  Zhang, CMAE</w:t>
      </w:r>
    </w:p>
    <w:p w:rsidR="00857686" w:rsidRPr="00857686" w:rsidRDefault="00857686" w:rsidP="008576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proofErr w:type="spellStart"/>
      <w:r w:rsidRPr="00857686">
        <w:rPr>
          <w:rFonts w:cs="Arial"/>
        </w:rPr>
        <w:t>Makaela</w:t>
      </w:r>
      <w:proofErr w:type="spellEnd"/>
      <w:r w:rsidRPr="00857686">
        <w:rPr>
          <w:rFonts w:cs="Arial"/>
        </w:rPr>
        <w:t xml:space="preserve"> </w:t>
      </w:r>
      <w:proofErr w:type="spellStart"/>
      <w:r w:rsidRPr="00857686">
        <w:rPr>
          <w:rFonts w:cs="Arial"/>
        </w:rPr>
        <w:t>Kroin</w:t>
      </w:r>
      <w:proofErr w:type="spellEnd"/>
      <w:r w:rsidRPr="00857686">
        <w:rPr>
          <w:rFonts w:cs="Arial"/>
        </w:rPr>
        <w:t xml:space="preserve">, Oregon </w:t>
      </w:r>
      <w:proofErr w:type="spellStart"/>
      <w:r w:rsidRPr="00857686">
        <w:rPr>
          <w:rFonts w:cs="Arial"/>
        </w:rPr>
        <w:t>Folklife</w:t>
      </w:r>
      <w:proofErr w:type="spellEnd"/>
      <w:r w:rsidRPr="00857686">
        <w:rPr>
          <w:rFonts w:cs="Arial"/>
        </w:rPr>
        <w:t xml:space="preserve"> Network</w:t>
      </w:r>
    </w:p>
    <w:p w:rsidR="00857686" w:rsidRPr="00395222" w:rsidRDefault="00857686" w:rsidP="008576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 w:rsidRPr="00395222">
        <w:rPr>
          <w:rFonts w:cs="Arial"/>
        </w:rPr>
        <w:t>Michelle Garibay, Office of Financial Aid</w:t>
      </w:r>
    </w:p>
    <w:p w:rsidR="00857686" w:rsidRPr="00842BA1" w:rsidRDefault="00857686" w:rsidP="008576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 w:rsidRPr="00842BA1">
        <w:rPr>
          <w:rFonts w:cs="Arial"/>
        </w:rPr>
        <w:t xml:space="preserve">Gordon Hall, </w:t>
      </w:r>
      <w:proofErr w:type="spellStart"/>
      <w:r w:rsidRPr="00842BA1">
        <w:rPr>
          <w:rFonts w:cs="Arial"/>
        </w:rPr>
        <w:t>CoDAC</w:t>
      </w:r>
      <w:proofErr w:type="spellEnd"/>
    </w:p>
    <w:p w:rsidR="00857686" w:rsidRPr="00842BA1" w:rsidRDefault="00857686" w:rsidP="008576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 w:rsidRPr="00842BA1">
        <w:rPr>
          <w:rFonts w:cs="Arial"/>
        </w:rPr>
        <w:t>David Woken, History of Latin American Studies Librarian</w:t>
      </w:r>
    </w:p>
    <w:p w:rsidR="00857686" w:rsidRPr="00842BA1" w:rsidRDefault="00857686" w:rsidP="008576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 w:rsidRPr="00842BA1">
        <w:rPr>
          <w:rFonts w:cs="Arial"/>
        </w:rPr>
        <w:t>Karla Perez-Young, Academic Adviser at CMAE</w:t>
      </w:r>
    </w:p>
    <w:p w:rsidR="00857686" w:rsidRDefault="00857686" w:rsidP="008576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Heather Quarles, Romance languages/ United Academics Office</w:t>
      </w:r>
    </w:p>
    <w:p w:rsidR="00857686" w:rsidRDefault="00857686" w:rsidP="008576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Audrey Lucero, College of Education </w:t>
      </w:r>
    </w:p>
    <w:p w:rsidR="00857686" w:rsidRDefault="00857686" w:rsidP="008576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Jeanne Hall, College of Education</w:t>
      </w:r>
    </w:p>
    <w:p w:rsidR="00857686" w:rsidRDefault="00857686" w:rsidP="008576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Feather Crawford, CLLAS</w:t>
      </w:r>
    </w:p>
    <w:p w:rsidR="00857686" w:rsidRDefault="00857686" w:rsidP="008576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Cecilia </w:t>
      </w:r>
      <w:proofErr w:type="spellStart"/>
      <w:r>
        <w:rPr>
          <w:rFonts w:cs="Arial"/>
        </w:rPr>
        <w:t>Valdovinos</w:t>
      </w:r>
      <w:proofErr w:type="spellEnd"/>
      <w:r>
        <w:rPr>
          <w:rFonts w:cs="Arial"/>
        </w:rPr>
        <w:t>, CLLAS</w:t>
      </w:r>
    </w:p>
    <w:p w:rsidR="00857686" w:rsidRDefault="00857686" w:rsidP="008576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  <w:lang w:val="es-US"/>
        </w:rPr>
      </w:pPr>
      <w:r w:rsidRPr="00842BA1">
        <w:rPr>
          <w:rFonts w:cs="Arial"/>
          <w:lang w:val="es-US"/>
        </w:rPr>
        <w:t>Nora Fandino, SSS/TLC</w:t>
      </w:r>
    </w:p>
    <w:p w:rsidR="00857686" w:rsidRPr="00842BA1" w:rsidRDefault="00857686" w:rsidP="008576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 w:rsidRPr="00842BA1">
        <w:rPr>
          <w:rFonts w:cs="Arial"/>
        </w:rPr>
        <w:t>Sam Matta, Assistant Director at the Career center</w:t>
      </w:r>
    </w:p>
    <w:p w:rsidR="00857686" w:rsidRPr="00842BA1" w:rsidRDefault="00857686" w:rsidP="008576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 w:rsidRPr="00842BA1">
        <w:rPr>
          <w:rFonts w:cs="Arial"/>
        </w:rPr>
        <w:t>Dulce Castro, Academic Advisor at the Office of Academic Advising</w:t>
      </w:r>
    </w:p>
    <w:p w:rsidR="00857686" w:rsidRPr="00842BA1" w:rsidRDefault="00857686" w:rsidP="008576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  <w:lang w:val="es-US"/>
        </w:rPr>
      </w:pPr>
      <w:r w:rsidRPr="00842BA1">
        <w:rPr>
          <w:rFonts w:cs="Arial"/>
          <w:lang w:val="es-US"/>
        </w:rPr>
        <w:t>Rosa Chavez, CMAE</w:t>
      </w:r>
    </w:p>
    <w:p w:rsidR="00857686" w:rsidRPr="00842BA1" w:rsidRDefault="00857686" w:rsidP="008576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  <w:lang w:val="es-US"/>
        </w:rPr>
      </w:pPr>
      <w:r w:rsidRPr="00842BA1">
        <w:rPr>
          <w:rFonts w:cs="Arial"/>
          <w:lang w:val="es-US"/>
        </w:rPr>
        <w:t>Perla Alvarez, CMAE and Multicultural Center</w:t>
      </w:r>
    </w:p>
    <w:p w:rsidR="00857686" w:rsidRDefault="00857686" w:rsidP="008576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Angel Dorantes, Education Studies</w:t>
      </w:r>
    </w:p>
    <w:p w:rsidR="004327EA" w:rsidRDefault="002E476F" w:rsidP="00395222"/>
    <w:p w:rsidR="00395222" w:rsidRDefault="00395222" w:rsidP="00395222">
      <w:pPr>
        <w:rPr>
          <w:u w:val="single"/>
        </w:rPr>
      </w:pPr>
      <w:r w:rsidRPr="00395222">
        <w:rPr>
          <w:u w:val="single"/>
        </w:rPr>
        <w:t>Notes:</w:t>
      </w:r>
    </w:p>
    <w:p w:rsidR="00395222" w:rsidRDefault="00395222" w:rsidP="00395222">
      <w:pPr>
        <w:rPr>
          <w:u w:val="single"/>
        </w:rPr>
      </w:pPr>
    </w:p>
    <w:p w:rsidR="00395222" w:rsidRDefault="00395222" w:rsidP="00395222">
      <w:pPr>
        <w:pStyle w:val="ListParagraph"/>
        <w:numPr>
          <w:ilvl w:val="0"/>
          <w:numId w:val="2"/>
        </w:numPr>
        <w:rPr>
          <w:i/>
        </w:rPr>
      </w:pPr>
      <w:r w:rsidRPr="00395222">
        <w:rPr>
          <w:i/>
        </w:rPr>
        <w:t>Announcements:</w:t>
      </w:r>
    </w:p>
    <w:p w:rsidR="009B3B5D" w:rsidRDefault="009B3B5D" w:rsidP="009B3B5D">
      <w:pPr>
        <w:pStyle w:val="ListParagraph"/>
        <w:numPr>
          <w:ilvl w:val="1"/>
          <w:numId w:val="2"/>
        </w:numPr>
      </w:pPr>
      <w:r>
        <w:t>CLLAS two event heritage month 2017 – with the Wayne Morse chair Jose Antonio Vargas, CAUSA back to get an update like last month.</w:t>
      </w:r>
    </w:p>
    <w:p w:rsidR="009B3B5D" w:rsidRDefault="009B3B5D" w:rsidP="009B3B5D">
      <w:pPr>
        <w:pStyle w:val="ListParagraph"/>
        <w:numPr>
          <w:ilvl w:val="1"/>
          <w:numId w:val="2"/>
        </w:numPr>
      </w:pPr>
      <w:r>
        <w:t>Latino Roots celebration, at the Knight Library.</w:t>
      </w:r>
    </w:p>
    <w:p w:rsidR="009B3B5D" w:rsidRDefault="009B3B5D" w:rsidP="009B3B5D">
      <w:pPr>
        <w:pStyle w:val="ListParagraph"/>
        <w:numPr>
          <w:ilvl w:val="1"/>
          <w:numId w:val="2"/>
        </w:numPr>
      </w:pPr>
      <w:r>
        <w:t xml:space="preserve">PATOS Primavera </w:t>
      </w:r>
      <w:proofErr w:type="spellStart"/>
      <w:r>
        <w:t>Pachanga</w:t>
      </w:r>
      <w:proofErr w:type="spellEnd"/>
      <w:r>
        <w:t>- save the date, June 9</w:t>
      </w:r>
      <w:r w:rsidRPr="009B3B5D">
        <w:rPr>
          <w:vertAlign w:val="superscript"/>
        </w:rPr>
        <w:t>th</w:t>
      </w:r>
      <w:r>
        <w:t xml:space="preserve">, 5-8:30 a </w:t>
      </w:r>
      <w:proofErr w:type="spellStart"/>
      <w:r>
        <w:t>baile</w:t>
      </w:r>
      <w:proofErr w:type="spellEnd"/>
      <w:r>
        <w:t xml:space="preserve"> during the time. Food catered by </w:t>
      </w:r>
      <w:proofErr w:type="spellStart"/>
      <w:r>
        <w:t>mamis</w:t>
      </w:r>
      <w:proofErr w:type="spellEnd"/>
      <w:r>
        <w:t>.</w:t>
      </w:r>
    </w:p>
    <w:p w:rsidR="009B3B5D" w:rsidRDefault="004933BD" w:rsidP="009B3B5D">
      <w:pPr>
        <w:pStyle w:val="ListParagraph"/>
        <w:numPr>
          <w:ilvl w:val="1"/>
          <w:numId w:val="2"/>
        </w:numPr>
      </w:pPr>
      <w:r>
        <w:t>First Friday Communities of Color at the Ford Alumni Center May 5</w:t>
      </w:r>
      <w:r w:rsidRPr="004933BD">
        <w:rPr>
          <w:vertAlign w:val="superscript"/>
        </w:rPr>
        <w:t>th</w:t>
      </w:r>
    </w:p>
    <w:p w:rsidR="004933BD" w:rsidRDefault="004933BD" w:rsidP="009B3B5D">
      <w:pPr>
        <w:pStyle w:val="ListParagraph"/>
        <w:numPr>
          <w:ilvl w:val="1"/>
          <w:numId w:val="2"/>
        </w:numPr>
      </w:pPr>
      <w:r>
        <w:t>MEChA Mural celebration: 6:30-7:30pm May 15</w:t>
      </w:r>
      <w:r w:rsidRPr="004933BD">
        <w:rPr>
          <w:vertAlign w:val="superscript"/>
        </w:rPr>
        <w:t>th</w:t>
      </w:r>
    </w:p>
    <w:p w:rsidR="004933BD" w:rsidRDefault="004933BD" w:rsidP="004933BD">
      <w:pPr>
        <w:pStyle w:val="ListParagraph"/>
        <w:ind w:left="1440"/>
      </w:pPr>
    </w:p>
    <w:p w:rsidR="00D177CE" w:rsidRDefault="0057529B" w:rsidP="0057529B">
      <w:pPr>
        <w:ind w:left="720"/>
        <w:rPr>
          <w:b/>
        </w:rPr>
      </w:pPr>
      <w:proofErr w:type="spellStart"/>
      <w:r>
        <w:rPr>
          <w:b/>
        </w:rPr>
        <w:t>Tarea</w:t>
      </w:r>
      <w:proofErr w:type="spellEnd"/>
      <w:r>
        <w:rPr>
          <w:b/>
        </w:rPr>
        <w:t xml:space="preserve"> Time</w:t>
      </w:r>
    </w:p>
    <w:p w:rsidR="0057529B" w:rsidRDefault="0057529B" w:rsidP="0057529B">
      <w:pPr>
        <w:pStyle w:val="ListParagraph"/>
        <w:numPr>
          <w:ilvl w:val="1"/>
          <w:numId w:val="7"/>
        </w:numPr>
      </w:pPr>
      <w:r>
        <w:t>Great turnout – 90 students (goal was 100)</w:t>
      </w:r>
    </w:p>
    <w:p w:rsidR="004E7D52" w:rsidRDefault="0057529B" w:rsidP="0057529B">
      <w:pPr>
        <w:pStyle w:val="ListParagraph"/>
        <w:numPr>
          <w:ilvl w:val="1"/>
          <w:numId w:val="7"/>
        </w:numPr>
      </w:pPr>
      <w:r>
        <w:t xml:space="preserve">More student coming into hours, </w:t>
      </w:r>
    </w:p>
    <w:p w:rsidR="0057529B" w:rsidRDefault="004E7D52" w:rsidP="0057529B">
      <w:pPr>
        <w:pStyle w:val="ListParagraph"/>
        <w:numPr>
          <w:ilvl w:val="1"/>
          <w:numId w:val="7"/>
        </w:numPr>
      </w:pPr>
      <w:r>
        <w:t xml:space="preserve">We should get more departments to do office hours during </w:t>
      </w:r>
      <w:proofErr w:type="spellStart"/>
      <w:r>
        <w:t>tarea</w:t>
      </w:r>
      <w:proofErr w:type="spellEnd"/>
      <w:r>
        <w:t xml:space="preserve"> time and institutionalize it because it attracts students.</w:t>
      </w:r>
    </w:p>
    <w:p w:rsidR="0057529B" w:rsidRDefault="004E7D52" w:rsidP="0057529B">
      <w:pPr>
        <w:pStyle w:val="ListParagraph"/>
        <w:numPr>
          <w:ilvl w:val="1"/>
          <w:numId w:val="7"/>
        </w:numPr>
      </w:pPr>
      <w:r>
        <w:t>Other s</w:t>
      </w:r>
      <w:r w:rsidR="0057529B">
        <w:t xml:space="preserve">trategies groups are doing the same thing. </w:t>
      </w:r>
    </w:p>
    <w:p w:rsidR="0057529B" w:rsidRDefault="004E7D52" w:rsidP="0057529B">
      <w:pPr>
        <w:pStyle w:val="ListParagraph"/>
        <w:numPr>
          <w:ilvl w:val="1"/>
          <w:numId w:val="7"/>
        </w:numPr>
      </w:pPr>
      <w:r>
        <w:t xml:space="preserve">We need to secure </w:t>
      </w:r>
      <w:r w:rsidR="0057529B">
        <w:t>a room that is going to be the room.</w:t>
      </w:r>
    </w:p>
    <w:p w:rsidR="0057529B" w:rsidRDefault="0057529B" w:rsidP="0057529B">
      <w:pPr>
        <w:pStyle w:val="ListParagraph"/>
        <w:numPr>
          <w:ilvl w:val="1"/>
          <w:numId w:val="7"/>
        </w:numPr>
      </w:pPr>
      <w:r>
        <w:t>Banner to set up outside the door than can serve as advertisement- $408 included the design</w:t>
      </w:r>
    </w:p>
    <w:p w:rsidR="0057529B" w:rsidRPr="004E7D52" w:rsidRDefault="0057529B" w:rsidP="004E7D52">
      <w:pPr>
        <w:pStyle w:val="ListParagraph"/>
        <w:numPr>
          <w:ilvl w:val="1"/>
          <w:numId w:val="7"/>
        </w:numPr>
      </w:pPr>
      <w:r>
        <w:t>LSG- for a little of funding to get t</w:t>
      </w:r>
      <w:r w:rsidR="004E7D52">
        <w:t>he banner and other departments</w:t>
      </w:r>
    </w:p>
    <w:p w:rsidR="0057529B" w:rsidRDefault="0057529B" w:rsidP="0057529B">
      <w:pPr>
        <w:pStyle w:val="ListParagraph"/>
        <w:numPr>
          <w:ilvl w:val="1"/>
          <w:numId w:val="7"/>
        </w:numPr>
      </w:pPr>
      <w:r>
        <w:lastRenderedPageBreak/>
        <w:t>All of our units to contribut</w:t>
      </w:r>
      <w:r w:rsidR="004E7D52">
        <w:t>e- investing in it. At least $50. We will report back at the next meeting.</w:t>
      </w:r>
    </w:p>
    <w:p w:rsidR="0057529B" w:rsidRDefault="0057529B" w:rsidP="004E7D52">
      <w:pPr>
        <w:pStyle w:val="ListParagraph"/>
        <w:numPr>
          <w:ilvl w:val="1"/>
          <w:numId w:val="7"/>
        </w:numPr>
      </w:pPr>
      <w:r>
        <w:t xml:space="preserve">Dulce and Rosa </w:t>
      </w:r>
      <w:r w:rsidR="004E7D52">
        <w:t>m</w:t>
      </w:r>
      <w:r>
        <w:t xml:space="preserve">entioned </w:t>
      </w:r>
      <w:r w:rsidR="004E7D52">
        <w:t xml:space="preserve">at the PDACC meeting </w:t>
      </w:r>
      <w:r>
        <w:t>that we have to ask student groups to sponsors b</w:t>
      </w:r>
      <w:r w:rsidR="004E7D52">
        <w:t>e</w:t>
      </w:r>
      <w:r>
        <w:t>c</w:t>
      </w:r>
      <w:r w:rsidR="004E7D52">
        <w:t>ause</w:t>
      </w:r>
      <w:r>
        <w:t xml:space="preserve"> we cannot pay for the rooms.</w:t>
      </w:r>
    </w:p>
    <w:p w:rsidR="0057529B" w:rsidRDefault="0057529B" w:rsidP="0057529B">
      <w:pPr>
        <w:pStyle w:val="ListParagraph"/>
        <w:numPr>
          <w:ilvl w:val="1"/>
          <w:numId w:val="7"/>
        </w:numPr>
      </w:pPr>
      <w:r>
        <w:t xml:space="preserve">Chris the dean of students- said it was a concern – meet with her- the dean of students can get us a space.  Seems kind of odd having to ask the students. </w:t>
      </w:r>
    </w:p>
    <w:p w:rsidR="0057529B" w:rsidRDefault="0057529B" w:rsidP="0057529B">
      <w:pPr>
        <w:ind w:left="720"/>
      </w:pPr>
    </w:p>
    <w:p w:rsidR="0057529B" w:rsidRDefault="0057529B" w:rsidP="004E7D52">
      <w:pPr>
        <w:pStyle w:val="ListParagraph"/>
        <w:numPr>
          <w:ilvl w:val="1"/>
          <w:numId w:val="7"/>
        </w:numPr>
      </w:pPr>
      <w:r>
        <w:t>Need to make it sustainable and permanent</w:t>
      </w:r>
    </w:p>
    <w:p w:rsidR="0057529B" w:rsidRDefault="004E7D52" w:rsidP="004E7D52">
      <w:pPr>
        <w:pStyle w:val="ListParagraph"/>
        <w:numPr>
          <w:ilvl w:val="1"/>
          <w:numId w:val="7"/>
        </w:numPr>
      </w:pPr>
      <w:r>
        <w:t>For next term we will change</w:t>
      </w:r>
      <w:r w:rsidR="0057529B">
        <w:t xml:space="preserve"> </w:t>
      </w:r>
      <w:proofErr w:type="spellStart"/>
      <w:r w:rsidR="0057529B">
        <w:t>Tarea</w:t>
      </w:r>
      <w:proofErr w:type="spellEnd"/>
      <w:r w:rsidR="0057529B">
        <w:t xml:space="preserve"> Time to Tuesdays b</w:t>
      </w:r>
      <w:r>
        <w:t>e</w:t>
      </w:r>
      <w:r w:rsidR="0057529B">
        <w:t>c</w:t>
      </w:r>
      <w:r>
        <w:t>ause</w:t>
      </w:r>
      <w:r w:rsidR="0057529B">
        <w:t xml:space="preserve"> </w:t>
      </w:r>
      <w:proofErr w:type="spellStart"/>
      <w:r w:rsidR="0057529B">
        <w:t>MEChistas</w:t>
      </w:r>
      <w:proofErr w:type="spellEnd"/>
      <w:r w:rsidR="0057529B">
        <w:t xml:space="preserve"> who are in GANAS miss this opportunity</w:t>
      </w:r>
    </w:p>
    <w:p w:rsidR="0057529B" w:rsidRDefault="0057529B" w:rsidP="0057529B">
      <w:pPr>
        <w:pStyle w:val="ListParagraph"/>
        <w:numPr>
          <w:ilvl w:val="1"/>
          <w:numId w:val="7"/>
        </w:numPr>
      </w:pPr>
      <w:r>
        <w:t>Gordon, Claudia, talked to Steve about doing it at the MCC</w:t>
      </w:r>
      <w:r w:rsidR="004E7D52">
        <w:t>.</w:t>
      </w:r>
    </w:p>
    <w:p w:rsidR="0057529B" w:rsidRDefault="0057529B" w:rsidP="0057529B">
      <w:pPr>
        <w:pStyle w:val="ListParagraph"/>
        <w:numPr>
          <w:ilvl w:val="1"/>
          <w:numId w:val="7"/>
        </w:numPr>
      </w:pPr>
      <w:r>
        <w:t xml:space="preserve">Conference room next to the MCC – Miller room- </w:t>
      </w:r>
      <w:r w:rsidR="004E7D52">
        <w:t xml:space="preserve">could be </w:t>
      </w:r>
      <w:proofErr w:type="spellStart"/>
      <w:r w:rsidR="004E7D52">
        <w:t>apossibility</w:t>
      </w:r>
      <w:proofErr w:type="spellEnd"/>
      <w:r w:rsidR="004E7D52">
        <w:t>.</w:t>
      </w:r>
    </w:p>
    <w:p w:rsidR="0057529B" w:rsidRDefault="004E7D52" w:rsidP="0057529B">
      <w:pPr>
        <w:pStyle w:val="ListParagraph"/>
        <w:numPr>
          <w:ilvl w:val="1"/>
          <w:numId w:val="7"/>
        </w:numPr>
      </w:pPr>
      <w:r>
        <w:t>Math</w:t>
      </w:r>
      <w:r w:rsidR="0057529B">
        <w:t xml:space="preserve"> tutor is </w:t>
      </w:r>
      <w:r>
        <w:t>a great resource but we n</w:t>
      </w:r>
      <w:r w:rsidR="0057529B">
        <w:t xml:space="preserve">eed more advertisement. </w:t>
      </w:r>
    </w:p>
    <w:p w:rsidR="0057529B" w:rsidRDefault="004E7D52" w:rsidP="004E7D52">
      <w:pPr>
        <w:pStyle w:val="ListParagraph"/>
        <w:numPr>
          <w:ilvl w:val="1"/>
          <w:numId w:val="7"/>
        </w:numPr>
      </w:pPr>
      <w:r>
        <w:t xml:space="preserve">Talk more to classes </w:t>
      </w:r>
      <w:r w:rsidR="0057529B">
        <w:t>to ad</w:t>
      </w:r>
      <w:r>
        <w:t>vertise the services.</w:t>
      </w:r>
    </w:p>
    <w:p w:rsidR="0057529B" w:rsidRDefault="0057529B" w:rsidP="0057529B">
      <w:pPr>
        <w:pStyle w:val="ListParagraph"/>
        <w:numPr>
          <w:ilvl w:val="1"/>
          <w:numId w:val="7"/>
        </w:numPr>
      </w:pPr>
      <w:r>
        <w:t xml:space="preserve">Who wants to talk to </w:t>
      </w:r>
      <w:r w:rsidR="004E7D52">
        <w:t>Chris W</w:t>
      </w:r>
      <w:r>
        <w:t>inters at the dean of students to secure a space at the EMU</w:t>
      </w:r>
      <w:r w:rsidR="004E7D52">
        <w:t>?</w:t>
      </w:r>
    </w:p>
    <w:p w:rsidR="0057529B" w:rsidRPr="00BB4A57" w:rsidRDefault="0057529B" w:rsidP="0057529B">
      <w:pPr>
        <w:pStyle w:val="ListParagraph"/>
        <w:numPr>
          <w:ilvl w:val="2"/>
          <w:numId w:val="7"/>
        </w:numPr>
        <w:rPr>
          <w:b/>
        </w:rPr>
      </w:pPr>
      <w:r>
        <w:t>Rosa, Joann</w:t>
      </w:r>
      <w:r w:rsidR="004E7D52">
        <w:t>, Claudia and Dulce will.</w:t>
      </w:r>
    </w:p>
    <w:p w:rsidR="00BB4A57" w:rsidRDefault="00BB4A57" w:rsidP="00F30704">
      <w:pPr>
        <w:ind w:left="360"/>
        <w:rPr>
          <w:b/>
        </w:rPr>
      </w:pPr>
      <w:r w:rsidRPr="00BB4A57">
        <w:rPr>
          <w:b/>
        </w:rPr>
        <w:t>Career Fair</w:t>
      </w:r>
    </w:p>
    <w:p w:rsidR="00BB4A57" w:rsidRPr="00F30704" w:rsidRDefault="00F30704" w:rsidP="00F30704">
      <w:pPr>
        <w:pStyle w:val="ListParagraph"/>
        <w:numPr>
          <w:ilvl w:val="0"/>
          <w:numId w:val="8"/>
        </w:numPr>
        <w:ind w:left="1080"/>
        <w:rPr>
          <w:b/>
        </w:rPr>
      </w:pPr>
      <w:r>
        <w:t xml:space="preserve">Roy Juarez visited LSG to introduce himself. </w:t>
      </w:r>
    </w:p>
    <w:p w:rsidR="00F30704" w:rsidRPr="00D13E57" w:rsidRDefault="00F30704" w:rsidP="00F30704">
      <w:pPr>
        <w:pStyle w:val="ListParagraph"/>
        <w:numPr>
          <w:ilvl w:val="0"/>
          <w:numId w:val="8"/>
        </w:numPr>
        <w:ind w:left="1080"/>
        <w:rPr>
          <w:b/>
        </w:rPr>
      </w:pPr>
      <w:r>
        <w:t>Sam would like to bring Roy back to share his story with more students</w:t>
      </w:r>
    </w:p>
    <w:p w:rsidR="00D13E57" w:rsidRPr="00D13E57" w:rsidRDefault="00D13E57" w:rsidP="00F30704">
      <w:pPr>
        <w:pStyle w:val="ListParagraph"/>
        <w:numPr>
          <w:ilvl w:val="0"/>
          <w:numId w:val="8"/>
        </w:numPr>
        <w:ind w:left="1080"/>
        <w:rPr>
          <w:b/>
        </w:rPr>
      </w:pPr>
      <w:r>
        <w:t>Career fair is 12-4 today</w:t>
      </w:r>
    </w:p>
    <w:p w:rsidR="00D13E57" w:rsidRPr="00D13E57" w:rsidRDefault="00D13E57" w:rsidP="00F30704">
      <w:pPr>
        <w:pStyle w:val="ListParagraph"/>
        <w:numPr>
          <w:ilvl w:val="0"/>
          <w:numId w:val="8"/>
        </w:numPr>
        <w:ind w:left="1080"/>
        <w:rPr>
          <w:b/>
        </w:rPr>
      </w:pPr>
      <w:r>
        <w:t>Roy is looking for youth for his speaking tour in the fall</w:t>
      </w:r>
    </w:p>
    <w:p w:rsidR="00D13E57" w:rsidRDefault="00D13E57" w:rsidP="00D13E57">
      <w:pPr>
        <w:pStyle w:val="ListParagraph"/>
      </w:pPr>
    </w:p>
    <w:p w:rsidR="00D13E57" w:rsidRDefault="00D13E57" w:rsidP="00D13E57">
      <w:pPr>
        <w:rPr>
          <w:b/>
        </w:rPr>
      </w:pPr>
      <w:r>
        <w:rPr>
          <w:b/>
        </w:rPr>
        <w:t xml:space="preserve">       </w:t>
      </w:r>
      <w:r w:rsidRPr="00D13E57">
        <w:rPr>
          <w:b/>
        </w:rPr>
        <w:t>PDACC</w:t>
      </w:r>
    </w:p>
    <w:p w:rsidR="00D13E57" w:rsidRDefault="00D13E57" w:rsidP="00D13E57">
      <w:pPr>
        <w:pStyle w:val="ListParagraph"/>
        <w:numPr>
          <w:ilvl w:val="0"/>
          <w:numId w:val="9"/>
        </w:numPr>
      </w:pPr>
      <w:r>
        <w:t>Quick presentation, it was crowded, all strategies groups were present.</w:t>
      </w:r>
    </w:p>
    <w:p w:rsidR="00D13E57" w:rsidRDefault="00D13E57" w:rsidP="00D13E57">
      <w:pPr>
        <w:pStyle w:val="ListParagraph"/>
        <w:numPr>
          <w:ilvl w:val="0"/>
          <w:numId w:val="9"/>
        </w:numPr>
      </w:pPr>
      <w:r>
        <w:t>Presented on the work that LSG has accomplished</w:t>
      </w:r>
    </w:p>
    <w:p w:rsidR="00D13E57" w:rsidRDefault="00D13E57" w:rsidP="00D13E57">
      <w:pPr>
        <w:pStyle w:val="ListParagraph"/>
        <w:numPr>
          <w:ilvl w:val="0"/>
          <w:numId w:val="9"/>
        </w:numPr>
      </w:pPr>
      <w:r>
        <w:t>There were 3 groups, one that focused on faculty, another one in communication and student success</w:t>
      </w:r>
    </w:p>
    <w:p w:rsidR="00D13E57" w:rsidRDefault="00F66DFD" w:rsidP="00D13E57">
      <w:pPr>
        <w:pStyle w:val="ListParagraph"/>
        <w:numPr>
          <w:ilvl w:val="0"/>
          <w:numId w:val="9"/>
        </w:numPr>
      </w:pPr>
      <w:r>
        <w:t>There was a lack of clarity about the process, which opened up a conversation. People were clear and things that need improvement and attention came up.</w:t>
      </w:r>
    </w:p>
    <w:p w:rsidR="00F66DFD" w:rsidRPr="00D13E57" w:rsidRDefault="00F66DFD" w:rsidP="00D13E57">
      <w:pPr>
        <w:pStyle w:val="ListParagraph"/>
        <w:numPr>
          <w:ilvl w:val="0"/>
          <w:numId w:val="9"/>
        </w:numPr>
      </w:pPr>
      <w:r>
        <w:t>There was a meeting scheduled with the strategy groups representatives. Rosa will attend and will report back.</w:t>
      </w:r>
    </w:p>
    <w:p w:rsidR="002D6063" w:rsidRDefault="002D6063" w:rsidP="002D6063">
      <w:pPr>
        <w:rPr>
          <w:b/>
        </w:rPr>
      </w:pPr>
      <w:r>
        <w:rPr>
          <w:b/>
        </w:rPr>
        <w:t xml:space="preserve">       </w:t>
      </w:r>
    </w:p>
    <w:p w:rsidR="00D13E57" w:rsidRDefault="002D6063" w:rsidP="002D6063">
      <w:pPr>
        <w:rPr>
          <w:b/>
        </w:rPr>
      </w:pPr>
      <w:r>
        <w:rPr>
          <w:b/>
        </w:rPr>
        <w:t xml:space="preserve">           Visit to PSU</w:t>
      </w:r>
    </w:p>
    <w:p w:rsidR="002D6063" w:rsidRDefault="002D6063" w:rsidP="002D6063">
      <w:pPr>
        <w:pStyle w:val="ListParagraph"/>
        <w:numPr>
          <w:ilvl w:val="0"/>
          <w:numId w:val="10"/>
        </w:numPr>
      </w:pPr>
      <w:r w:rsidRPr="002D6063">
        <w:t>Very productive</w:t>
      </w:r>
      <w:r>
        <w:t>, had a full agenda.</w:t>
      </w:r>
    </w:p>
    <w:p w:rsidR="002D6063" w:rsidRDefault="002D6063" w:rsidP="002D6063">
      <w:pPr>
        <w:pStyle w:val="ListParagraph"/>
        <w:numPr>
          <w:ilvl w:val="0"/>
          <w:numId w:val="10"/>
        </w:numPr>
      </w:pPr>
      <w:r>
        <w:t>Met with the Equity and Inclusion VP</w:t>
      </w:r>
    </w:p>
    <w:p w:rsidR="002D6063" w:rsidRDefault="002D6063" w:rsidP="002D6063">
      <w:pPr>
        <w:pStyle w:val="ListParagraph"/>
        <w:numPr>
          <w:ilvl w:val="0"/>
          <w:numId w:val="10"/>
        </w:numPr>
      </w:pPr>
      <w:r>
        <w:t>Their highlights were the cultural centers. They have 5 of them. Each aha a program staff and one or two student workers and one staff member. The students take leadership courses to bring collaboration among the student groups.</w:t>
      </w:r>
    </w:p>
    <w:p w:rsidR="002D6063" w:rsidRDefault="002D6063" w:rsidP="002D6063">
      <w:pPr>
        <w:pStyle w:val="ListParagraph"/>
        <w:numPr>
          <w:ilvl w:val="0"/>
          <w:numId w:val="10"/>
        </w:numPr>
      </w:pPr>
      <w:r>
        <w:t>Both OSU and PSU have cultural centers = a strong community.</w:t>
      </w:r>
    </w:p>
    <w:p w:rsidR="002D6063" w:rsidRDefault="002D6063" w:rsidP="002D6063">
      <w:pPr>
        <w:pStyle w:val="ListParagraph"/>
        <w:numPr>
          <w:ilvl w:val="0"/>
          <w:numId w:val="10"/>
        </w:numPr>
      </w:pPr>
      <w:r>
        <w:t>Learned that the cultural centers exists because they were demanded by student activists.</w:t>
      </w:r>
    </w:p>
    <w:p w:rsidR="007B1E70" w:rsidRDefault="007B1E70" w:rsidP="002D6063">
      <w:pPr>
        <w:pStyle w:val="ListParagraph"/>
        <w:numPr>
          <w:ilvl w:val="0"/>
          <w:numId w:val="10"/>
        </w:numPr>
      </w:pPr>
      <w:r>
        <w:t>All the cultural centers collaborate.</w:t>
      </w:r>
    </w:p>
    <w:p w:rsidR="007B1E70" w:rsidRDefault="007B1E70" w:rsidP="007B1E70">
      <w:pPr>
        <w:pStyle w:val="ListParagraph"/>
        <w:numPr>
          <w:ilvl w:val="0"/>
          <w:numId w:val="10"/>
        </w:numPr>
      </w:pPr>
      <w:r>
        <w:lastRenderedPageBreak/>
        <w:t>They all get the same amount of funding.</w:t>
      </w:r>
    </w:p>
    <w:p w:rsidR="007B1E70" w:rsidRDefault="007B1E70" w:rsidP="007B1E70">
      <w:pPr>
        <w:pStyle w:val="ListParagraph"/>
        <w:numPr>
          <w:ilvl w:val="0"/>
          <w:numId w:val="10"/>
        </w:numPr>
      </w:pPr>
      <w:r>
        <w:t>OSU is strategic with resources: they share calendar and funding.</w:t>
      </w:r>
    </w:p>
    <w:p w:rsidR="00D13E57" w:rsidRDefault="002D6063" w:rsidP="00D13E57">
      <w:pPr>
        <w:pStyle w:val="ListParagraph"/>
        <w:numPr>
          <w:ilvl w:val="0"/>
          <w:numId w:val="10"/>
        </w:numPr>
      </w:pPr>
      <w:r>
        <w:t>Questions to find out: Who pays for the student positions? Where do the centers report back (is it Equity and Inclusion or Student Life?)?</w:t>
      </w:r>
    </w:p>
    <w:p w:rsidR="002D6063" w:rsidRDefault="007B1E70" w:rsidP="00D13E57">
      <w:pPr>
        <w:pStyle w:val="ListParagraph"/>
        <w:numPr>
          <w:ilvl w:val="0"/>
          <w:numId w:val="10"/>
        </w:numPr>
      </w:pPr>
      <w:r>
        <w:t>Next steps: connect with other strategy groups to talk about these issues</w:t>
      </w:r>
    </w:p>
    <w:p w:rsidR="004933BD" w:rsidRDefault="004933BD" w:rsidP="00D13E57">
      <w:pPr>
        <w:pStyle w:val="ListParagraph"/>
        <w:numPr>
          <w:ilvl w:val="0"/>
          <w:numId w:val="10"/>
        </w:numPr>
      </w:pPr>
      <w:r>
        <w:t>Invite Ron Bramhall to our meeting to talk about the space in the new center</w:t>
      </w:r>
    </w:p>
    <w:p w:rsidR="004933BD" w:rsidRPr="002D6063" w:rsidRDefault="004933BD" w:rsidP="00D13E57">
      <w:pPr>
        <w:pStyle w:val="ListParagraph"/>
        <w:numPr>
          <w:ilvl w:val="0"/>
          <w:numId w:val="10"/>
        </w:numPr>
      </w:pPr>
      <w:r>
        <w:t>Invite all strategies group to that meeting. (An email needs to be sent out to other groups letting them know what we are thinking.)</w:t>
      </w:r>
    </w:p>
    <w:p w:rsidR="00F30704" w:rsidRDefault="00F30704" w:rsidP="00D13E57">
      <w:pPr>
        <w:rPr>
          <w:b/>
        </w:rPr>
      </w:pPr>
    </w:p>
    <w:p w:rsidR="004933BD" w:rsidRDefault="004933BD" w:rsidP="00D13E57">
      <w:pPr>
        <w:rPr>
          <w:b/>
        </w:rPr>
      </w:pPr>
    </w:p>
    <w:p w:rsidR="004933BD" w:rsidRDefault="004933BD" w:rsidP="00D13E57">
      <w:pPr>
        <w:rPr>
          <w:b/>
        </w:rPr>
      </w:pPr>
      <w:r>
        <w:rPr>
          <w:b/>
        </w:rPr>
        <w:t>Action Items:</w:t>
      </w:r>
    </w:p>
    <w:p w:rsidR="004933BD" w:rsidRDefault="004933BD" w:rsidP="004933BD">
      <w:pPr>
        <w:pStyle w:val="ListParagraph"/>
        <w:numPr>
          <w:ilvl w:val="0"/>
          <w:numId w:val="10"/>
        </w:numPr>
      </w:pPr>
      <w:r>
        <w:t xml:space="preserve">Report back about department’s $50 contribution for the banner. </w:t>
      </w:r>
    </w:p>
    <w:p w:rsidR="004933BD" w:rsidRDefault="004933BD" w:rsidP="004933BD">
      <w:pPr>
        <w:pStyle w:val="ListParagraph"/>
        <w:numPr>
          <w:ilvl w:val="0"/>
          <w:numId w:val="10"/>
        </w:numPr>
      </w:pPr>
      <w:r>
        <w:t>Meeting with VP Alex-Assensoh report back. (Rosa)</w:t>
      </w:r>
    </w:p>
    <w:p w:rsidR="004933BD" w:rsidRDefault="004933BD" w:rsidP="004933BD">
      <w:pPr>
        <w:pStyle w:val="ListParagraph"/>
        <w:numPr>
          <w:ilvl w:val="0"/>
          <w:numId w:val="10"/>
        </w:numPr>
      </w:pPr>
      <w:r>
        <w:t>Find out from PSU: Who pays for the student positions at the cultural centers? Where/who do the centers report back to (is it Equity and Inclusion or Student Life?)?</w:t>
      </w:r>
    </w:p>
    <w:p w:rsidR="004933BD" w:rsidRDefault="004933BD" w:rsidP="004933BD">
      <w:pPr>
        <w:pStyle w:val="ListParagraph"/>
        <w:numPr>
          <w:ilvl w:val="0"/>
          <w:numId w:val="10"/>
        </w:numPr>
      </w:pPr>
      <w:r>
        <w:t>Connect with other strategy groups to talk about these issues.</w:t>
      </w:r>
    </w:p>
    <w:p w:rsidR="004933BD" w:rsidRDefault="004933BD" w:rsidP="004933BD">
      <w:pPr>
        <w:pStyle w:val="ListParagraph"/>
        <w:numPr>
          <w:ilvl w:val="0"/>
          <w:numId w:val="10"/>
        </w:numPr>
      </w:pPr>
      <w:r>
        <w:t xml:space="preserve">Invite Ron Bramhall to our meeting to talk about the space in the new advising center </w:t>
      </w:r>
      <w:proofErr w:type="spellStart"/>
      <w:r>
        <w:t>center</w:t>
      </w:r>
      <w:proofErr w:type="spellEnd"/>
    </w:p>
    <w:p w:rsidR="004933BD" w:rsidRPr="002D6063" w:rsidRDefault="004933BD" w:rsidP="004933BD">
      <w:pPr>
        <w:pStyle w:val="ListParagraph"/>
        <w:numPr>
          <w:ilvl w:val="0"/>
          <w:numId w:val="10"/>
        </w:numPr>
      </w:pPr>
      <w:r>
        <w:t>Invite all strategies group to that meeting. (An email needs to be sent out to other groups letting them know what we are thinking.)</w:t>
      </w:r>
    </w:p>
    <w:p w:rsidR="004933BD" w:rsidRPr="00D13E57" w:rsidRDefault="004933BD" w:rsidP="00D13E57">
      <w:pPr>
        <w:rPr>
          <w:b/>
        </w:rPr>
      </w:pPr>
    </w:p>
    <w:sectPr w:rsidR="004933BD" w:rsidRPr="00D13E5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76F" w:rsidRDefault="002E476F" w:rsidP="007633B5">
      <w:r>
        <w:separator/>
      </w:r>
    </w:p>
  </w:endnote>
  <w:endnote w:type="continuationSeparator" w:id="0">
    <w:p w:rsidR="002E476F" w:rsidRDefault="002E476F" w:rsidP="0076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evitPro-Regular">
    <w:altName w:val="Segoe Script"/>
    <w:charset w:val="00"/>
    <w:family w:val="auto"/>
    <w:pitch w:val="variable"/>
    <w:sig w:usb0="00000001" w:usb1="4000205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3B5" w:rsidRDefault="007633B5">
    <w:pPr>
      <w:pStyle w:val="Footer"/>
    </w:pPr>
    <w:r>
      <w:rPr>
        <w:rFonts w:ascii="KievitPro-Regular" w:hAnsi="KievitPro-Regular"/>
        <w:noProof/>
        <w:sz w:val="32"/>
      </w:rPr>
      <w:drawing>
        <wp:anchor distT="0" distB="0" distL="114300" distR="114300" simplePos="0" relativeHeight="251661312" behindDoc="1" locked="0" layoutInCell="1" allowOverlap="1" wp14:anchorId="00FFDAF4" wp14:editId="727F6E79">
          <wp:simplePos x="0" y="0"/>
          <wp:positionH relativeFrom="column">
            <wp:posOffset>4638675</wp:posOffset>
          </wp:positionH>
          <wp:positionV relativeFrom="paragraph">
            <wp:posOffset>-57150</wp:posOffset>
          </wp:positionV>
          <wp:extent cx="1704694" cy="48408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I-TXT-BAR-107-BLK-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694" cy="4840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KievitPro-Regular" w:hAnsi="KievitPro-Regular"/>
        <w:noProof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FEB197" wp14:editId="37EFB2B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648200" cy="350196"/>
              <wp:effectExtent l="0" t="0" r="0" b="57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8200" cy="3501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33B5" w:rsidRPr="006F47C6" w:rsidRDefault="007633B5" w:rsidP="007633B5">
                          <w:pPr>
                            <w:pStyle w:val="NoSpacing"/>
                            <w:jc w:val="right"/>
                            <w:rPr>
                              <w:rFonts w:ascii="Georgia" w:hAnsi="Georgia"/>
                              <w:sz w:val="16"/>
                            </w:rPr>
                          </w:pPr>
                          <w:r w:rsidRPr="006F47C6">
                            <w:rPr>
                              <w:rFonts w:ascii="Georgia" w:hAnsi="Georgia"/>
                              <w:sz w:val="16"/>
                            </w:rPr>
                            <w:t>1 Johnson Hall, 6216 East 13th Avenue, Eugene, OR 97403-6216</w:t>
                          </w:r>
                        </w:p>
                        <w:p w:rsidR="007633B5" w:rsidRPr="006F47C6" w:rsidRDefault="007633B5" w:rsidP="007633B5">
                          <w:pPr>
                            <w:pStyle w:val="NoSpacing"/>
                            <w:jc w:val="right"/>
                            <w:rPr>
                              <w:rFonts w:ascii="Georgia" w:hAnsi="Georgia"/>
                              <w:sz w:val="16"/>
                            </w:rPr>
                          </w:pPr>
                          <w:r w:rsidRPr="006F47C6">
                            <w:rPr>
                              <w:rFonts w:ascii="Georgia" w:hAnsi="Georgia"/>
                              <w:b/>
                              <w:sz w:val="16"/>
                            </w:rPr>
                            <w:t>P</w:t>
                          </w:r>
                          <w:r w:rsidRPr="006F47C6">
                            <w:rPr>
                              <w:rFonts w:ascii="Georgia" w:hAnsi="Georgia"/>
                              <w:sz w:val="16"/>
                            </w:rPr>
                            <w:t xml:space="preserve">: 541 346 3175 | </w:t>
                          </w:r>
                          <w:r w:rsidRPr="006F47C6">
                            <w:rPr>
                              <w:rFonts w:ascii="Georgia" w:hAnsi="Georgia"/>
                              <w:b/>
                              <w:sz w:val="16"/>
                            </w:rPr>
                            <w:t>E</w:t>
                          </w:r>
                          <w:r w:rsidRPr="006F47C6">
                            <w:rPr>
                              <w:rFonts w:ascii="Georgia" w:hAnsi="Georgia"/>
                              <w:sz w:val="16"/>
                            </w:rPr>
                            <w:t>: vpinclusion@uoregon.edu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EB1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366pt;height:27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" filled="f" stroked="f">
              <v:textbox>
                <w:txbxContent>
                  <w:p w:rsidR="007633B5" w:rsidRPr="006F47C6" w:rsidRDefault="007633B5" w:rsidP="007633B5">
                    <w:pPr>
                      <w:pStyle w:val="NoSpacing"/>
                      <w:jc w:val="right"/>
                      <w:rPr>
                        <w:rFonts w:ascii="Georgia" w:hAnsi="Georgia"/>
                        <w:sz w:val="16"/>
                      </w:rPr>
                    </w:pPr>
                    <w:r w:rsidRPr="006F47C6">
                      <w:rPr>
                        <w:rFonts w:ascii="Georgia" w:hAnsi="Georgia"/>
                        <w:sz w:val="16"/>
                      </w:rPr>
                      <w:t>1 Johnson Hall, 6216 East 13th Avenue, Eugene, OR 97403-6216</w:t>
                    </w:r>
                  </w:p>
                  <w:p w:rsidR="007633B5" w:rsidRPr="006F47C6" w:rsidRDefault="007633B5" w:rsidP="007633B5">
                    <w:pPr>
                      <w:pStyle w:val="NoSpacing"/>
                      <w:jc w:val="right"/>
                      <w:rPr>
                        <w:rFonts w:ascii="Georgia" w:hAnsi="Georgia"/>
                        <w:sz w:val="16"/>
                      </w:rPr>
                    </w:pPr>
                    <w:r w:rsidRPr="006F47C6">
                      <w:rPr>
                        <w:rFonts w:ascii="Georgia" w:hAnsi="Georgia"/>
                        <w:b/>
                        <w:sz w:val="16"/>
                      </w:rPr>
                      <w:t>P</w:t>
                    </w:r>
                    <w:r w:rsidRPr="006F47C6">
                      <w:rPr>
                        <w:rFonts w:ascii="Georgia" w:hAnsi="Georgia"/>
                        <w:sz w:val="16"/>
                      </w:rPr>
                      <w:t xml:space="preserve">: 541 346 3175 | </w:t>
                    </w:r>
                    <w:r w:rsidRPr="006F47C6">
                      <w:rPr>
                        <w:rFonts w:ascii="Georgia" w:hAnsi="Georgia"/>
                        <w:b/>
                        <w:sz w:val="16"/>
                      </w:rPr>
                      <w:t>E</w:t>
                    </w:r>
                    <w:r w:rsidRPr="006F47C6">
                      <w:rPr>
                        <w:rFonts w:ascii="Georgia" w:hAnsi="Georgia"/>
                        <w:sz w:val="16"/>
                      </w:rPr>
                      <w:t>: vpinclusion@uoregon.edu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76F" w:rsidRDefault="002E476F" w:rsidP="007633B5">
      <w:r>
        <w:separator/>
      </w:r>
    </w:p>
  </w:footnote>
  <w:footnote w:type="continuationSeparator" w:id="0">
    <w:p w:rsidR="002E476F" w:rsidRDefault="002E476F" w:rsidP="0076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3B5" w:rsidRDefault="007633B5">
    <w:pPr>
      <w:pStyle w:val="Header"/>
    </w:pPr>
    <w:r w:rsidRPr="00577458">
      <w:rPr>
        <w:rFonts w:ascii="KievitPro-Regular" w:hAnsi="KievitPro-Regular"/>
        <w:noProof/>
        <w:sz w:val="32"/>
      </w:rPr>
      <w:drawing>
        <wp:anchor distT="0" distB="0" distL="114300" distR="114300" simplePos="0" relativeHeight="251659264" behindDoc="1" locked="0" layoutInCell="1" allowOverlap="1" wp14:anchorId="18104F0E" wp14:editId="44B59956">
          <wp:simplePos x="0" y="0"/>
          <wp:positionH relativeFrom="column">
            <wp:posOffset>-533400</wp:posOffset>
          </wp:positionH>
          <wp:positionV relativeFrom="paragraph">
            <wp:posOffset>-123825</wp:posOffset>
          </wp:positionV>
          <wp:extent cx="680519" cy="573932"/>
          <wp:effectExtent l="0" t="0" r="5715" b="1079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-LogoBlock-107-BL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519" cy="573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26942"/>
    <w:multiLevelType w:val="hybridMultilevel"/>
    <w:tmpl w:val="D37E48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C18F1"/>
    <w:multiLevelType w:val="hybridMultilevel"/>
    <w:tmpl w:val="01CC6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D3F0E"/>
    <w:multiLevelType w:val="hybridMultilevel"/>
    <w:tmpl w:val="AD24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C71BE"/>
    <w:multiLevelType w:val="hybridMultilevel"/>
    <w:tmpl w:val="90987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65833"/>
    <w:multiLevelType w:val="hybridMultilevel"/>
    <w:tmpl w:val="E350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95B3C"/>
    <w:multiLevelType w:val="hybridMultilevel"/>
    <w:tmpl w:val="C71E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1223B"/>
    <w:multiLevelType w:val="hybridMultilevel"/>
    <w:tmpl w:val="D43CB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20208"/>
    <w:multiLevelType w:val="hybridMultilevel"/>
    <w:tmpl w:val="188E4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52B27"/>
    <w:multiLevelType w:val="hybridMultilevel"/>
    <w:tmpl w:val="78165E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8F4471"/>
    <w:multiLevelType w:val="hybridMultilevel"/>
    <w:tmpl w:val="EA2C50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22"/>
    <w:rsid w:val="000971E7"/>
    <w:rsid w:val="000B6F57"/>
    <w:rsid w:val="00193931"/>
    <w:rsid w:val="001B2B63"/>
    <w:rsid w:val="00222C0D"/>
    <w:rsid w:val="0027184D"/>
    <w:rsid w:val="002D6063"/>
    <w:rsid w:val="002E476F"/>
    <w:rsid w:val="0030277F"/>
    <w:rsid w:val="00395222"/>
    <w:rsid w:val="004933BD"/>
    <w:rsid w:val="004E7D52"/>
    <w:rsid w:val="004F7BD4"/>
    <w:rsid w:val="00555F57"/>
    <w:rsid w:val="00563D45"/>
    <w:rsid w:val="0057529B"/>
    <w:rsid w:val="00632317"/>
    <w:rsid w:val="007633B5"/>
    <w:rsid w:val="007B1E70"/>
    <w:rsid w:val="007E6B57"/>
    <w:rsid w:val="00857686"/>
    <w:rsid w:val="008C7A97"/>
    <w:rsid w:val="009623A7"/>
    <w:rsid w:val="009B3B5D"/>
    <w:rsid w:val="009E6BEC"/>
    <w:rsid w:val="009F29F3"/>
    <w:rsid w:val="00AF6F4F"/>
    <w:rsid w:val="00BB4A57"/>
    <w:rsid w:val="00C52AD8"/>
    <w:rsid w:val="00CF0870"/>
    <w:rsid w:val="00D0187E"/>
    <w:rsid w:val="00D13E57"/>
    <w:rsid w:val="00D177CE"/>
    <w:rsid w:val="00D85FA6"/>
    <w:rsid w:val="00E047AC"/>
    <w:rsid w:val="00F30704"/>
    <w:rsid w:val="00F66DFD"/>
    <w:rsid w:val="00F75A3D"/>
    <w:rsid w:val="00FD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538F7-6A93-4C43-8C84-CDDCD28F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22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2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231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33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3B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33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3B5"/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763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 Affairs - University of Oregon</Company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Inclusion Assistant 3</dc:creator>
  <cp:keywords/>
  <dc:description/>
  <cp:lastModifiedBy>Nora Fandino Unzaga</cp:lastModifiedBy>
  <cp:revision>2</cp:revision>
  <dcterms:created xsi:type="dcterms:W3CDTF">2017-06-01T20:37:00Z</dcterms:created>
  <dcterms:modified xsi:type="dcterms:W3CDTF">2017-06-01T20:37:00Z</dcterms:modified>
</cp:coreProperties>
</file>