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9137" w14:textId="468D243B" w:rsidR="00400262" w:rsidRPr="00DB6D48" w:rsidRDefault="001C7D82">
      <w:pPr>
        <w:rPr>
          <w:b/>
          <w:sz w:val="28"/>
          <w:szCs w:val="28"/>
        </w:rPr>
      </w:pPr>
      <w:r>
        <w:rPr>
          <w:b/>
          <w:sz w:val="28"/>
          <w:szCs w:val="28"/>
        </w:rPr>
        <w:t>CPHS</w:t>
      </w:r>
      <w:r w:rsidR="0007240C" w:rsidRPr="00DB6D48">
        <w:rPr>
          <w:b/>
          <w:sz w:val="28"/>
          <w:szCs w:val="28"/>
        </w:rPr>
        <w:t xml:space="preserve"> graduate student awards</w:t>
      </w:r>
      <w:r w:rsidR="00A57F85">
        <w:rPr>
          <w:b/>
          <w:sz w:val="28"/>
          <w:szCs w:val="28"/>
        </w:rPr>
        <w:t xml:space="preserve"> to support</w:t>
      </w:r>
      <w:r w:rsidR="00BB38FC">
        <w:rPr>
          <w:b/>
          <w:sz w:val="28"/>
          <w:szCs w:val="28"/>
        </w:rPr>
        <w:t xml:space="preserve"> travel,</w:t>
      </w:r>
      <w:r w:rsidR="00A57F85">
        <w:rPr>
          <w:b/>
          <w:sz w:val="28"/>
          <w:szCs w:val="28"/>
        </w:rPr>
        <w:t xml:space="preserve"> research and </w:t>
      </w:r>
      <w:r w:rsidR="000D506F">
        <w:rPr>
          <w:b/>
          <w:sz w:val="28"/>
          <w:szCs w:val="28"/>
        </w:rPr>
        <w:t>professional development</w:t>
      </w:r>
    </w:p>
    <w:p w14:paraId="3237B4B6" w14:textId="77777777" w:rsidR="0007240C" w:rsidRDefault="0007240C"/>
    <w:p w14:paraId="1E1C79C5" w14:textId="77777777" w:rsidR="001C7D82" w:rsidRDefault="001C7D82">
      <w:pPr>
        <w:rPr>
          <w:b/>
          <w:bCs/>
          <w:u w:val="single"/>
        </w:rPr>
      </w:pPr>
      <w:r w:rsidRPr="001C7D82">
        <w:rPr>
          <w:b/>
          <w:bCs/>
          <w:u w:val="single"/>
        </w:rPr>
        <w:t>Travel and Professional Development</w:t>
      </w:r>
    </w:p>
    <w:p w14:paraId="45783144" w14:textId="77777777" w:rsidR="001C7D82" w:rsidRPr="001C7D82" w:rsidRDefault="001C7D82">
      <w:pPr>
        <w:rPr>
          <w:b/>
          <w:bCs/>
          <w:u w:val="single"/>
        </w:rPr>
      </w:pPr>
    </w:p>
    <w:p w14:paraId="2F06C81C" w14:textId="77777777" w:rsidR="00822EE8" w:rsidRDefault="00822EE8">
      <w:r>
        <w:t xml:space="preserve">The Department of Counseling Psychology and Human Services </w:t>
      </w:r>
      <w:r w:rsidR="00BB38FC">
        <w:t>will</w:t>
      </w:r>
      <w:r w:rsidR="00247190">
        <w:t xml:space="preserve"> offer</w:t>
      </w:r>
      <w:r>
        <w:t xml:space="preserve"> travel support </w:t>
      </w:r>
      <w:r w:rsidR="00247190">
        <w:t xml:space="preserve">awards for students </w:t>
      </w:r>
      <w:r w:rsidR="00D17F45">
        <w:t>to attend</w:t>
      </w:r>
      <w:r w:rsidR="00247190">
        <w:t xml:space="preserve"> conference </w:t>
      </w:r>
      <w:r>
        <w:t>opportunities</w:t>
      </w:r>
      <w:r w:rsidR="001C7D82">
        <w:t xml:space="preserve"> up to $500.00</w:t>
      </w:r>
      <w:r w:rsidR="00247190">
        <w:t xml:space="preserve"> which include</w:t>
      </w:r>
      <w:r>
        <w:t>:</w:t>
      </w:r>
    </w:p>
    <w:p w14:paraId="32379BCF" w14:textId="671C24FA" w:rsidR="00822EE8" w:rsidRDefault="00822EE8" w:rsidP="00CD7B25">
      <w:pPr>
        <w:ind w:left="360"/>
      </w:pPr>
      <w:r w:rsidRPr="00DB6D48">
        <w:rPr>
          <w:rFonts w:ascii="Wingdings" w:hAnsi="Wingdings"/>
        </w:rPr>
        <w:t></w:t>
      </w:r>
      <w:r>
        <w:t xml:space="preserve">  Presenting </w:t>
      </w:r>
      <w:r w:rsidR="00874A9D">
        <w:t>as an</w:t>
      </w:r>
      <w:r>
        <w:t xml:space="preserve"> author</w:t>
      </w:r>
      <w:r w:rsidR="00874A9D">
        <w:t xml:space="preserve"> or </w:t>
      </w:r>
      <w:r>
        <w:t>co-</w:t>
      </w:r>
      <w:r w:rsidR="00874A9D">
        <w:t>author at a professional conference</w:t>
      </w:r>
    </w:p>
    <w:p w14:paraId="1A613289" w14:textId="50D0A598" w:rsidR="00822EE8" w:rsidRDefault="00822EE8" w:rsidP="00CD7B25">
      <w:pPr>
        <w:ind w:left="360"/>
      </w:pPr>
      <w:r w:rsidRPr="00DB6D48">
        <w:rPr>
          <w:rFonts w:ascii="Wingdings" w:hAnsi="Wingdings"/>
        </w:rPr>
        <w:t></w:t>
      </w:r>
      <w:r>
        <w:t xml:space="preserve">  Professional development</w:t>
      </w:r>
      <w:r w:rsidR="006C48B6">
        <w:t xml:space="preserve"> </w:t>
      </w:r>
      <w:r w:rsidR="00881633">
        <w:t>or workshop attendance</w:t>
      </w:r>
    </w:p>
    <w:p w14:paraId="1DDC7F8C" w14:textId="77777777" w:rsidR="00D17F45" w:rsidRDefault="00D17F45" w:rsidP="00CD7B25"/>
    <w:p w14:paraId="78BB0AA8" w14:textId="0E920B0F" w:rsidR="006C48B6" w:rsidRDefault="006C48B6" w:rsidP="00CD7B25">
      <w:r>
        <w:t>To be eligible, you must be:</w:t>
      </w:r>
    </w:p>
    <w:p w14:paraId="762BBDF5" w14:textId="2BB35ADA" w:rsidR="00247190" w:rsidRDefault="00247190" w:rsidP="00247190">
      <w:pPr>
        <w:pStyle w:val="ListParagraph"/>
        <w:numPr>
          <w:ilvl w:val="0"/>
          <w:numId w:val="4"/>
        </w:numPr>
      </w:pPr>
      <w:r>
        <w:t>Full-time</w:t>
      </w:r>
      <w:r w:rsidR="00881633">
        <w:t xml:space="preserve"> graduate</w:t>
      </w:r>
      <w:bookmarkStart w:id="0" w:name="_GoBack"/>
      <w:bookmarkEnd w:id="0"/>
      <w:r>
        <w:t xml:space="preserve"> student in good standing with </w:t>
      </w:r>
      <w:r w:rsidR="006C48B6">
        <w:t xml:space="preserve">one of the </w:t>
      </w:r>
      <w:r>
        <w:t xml:space="preserve">CPHS </w:t>
      </w:r>
      <w:r w:rsidR="006C48B6">
        <w:t xml:space="preserve">graduate </w:t>
      </w:r>
      <w:r>
        <w:t>program</w:t>
      </w:r>
      <w:r w:rsidR="006C48B6">
        <w:t>s (CFT, CPSY, PREV)</w:t>
      </w:r>
    </w:p>
    <w:p w14:paraId="07236501" w14:textId="00ECB946" w:rsidR="00CD7B25" w:rsidRDefault="00247190" w:rsidP="00CD7B25">
      <w:pPr>
        <w:pStyle w:val="ListParagraph"/>
        <w:numPr>
          <w:ilvl w:val="0"/>
          <w:numId w:val="4"/>
        </w:numPr>
      </w:pPr>
      <w:r>
        <w:t>S</w:t>
      </w:r>
      <w:r w:rsidR="00CD7B25">
        <w:t>tudent’s research</w:t>
      </w:r>
      <w:r w:rsidR="006C48B6">
        <w:t>/professional development</w:t>
      </w:r>
      <w:r w:rsidR="00CD7B25">
        <w:t xml:space="preserve"> must be relevant to the conference</w:t>
      </w:r>
      <w:r w:rsidR="006C48B6">
        <w:t>/workshop</w:t>
      </w:r>
    </w:p>
    <w:p w14:paraId="73E69AB9" w14:textId="2FA33175" w:rsidR="00CD7B25" w:rsidRDefault="00247190" w:rsidP="001C7D82">
      <w:pPr>
        <w:pStyle w:val="ListParagraph"/>
        <w:numPr>
          <w:ilvl w:val="0"/>
          <w:numId w:val="4"/>
        </w:numPr>
      </w:pPr>
      <w:r>
        <w:t>1-page statement explaining interest/relevance of attending</w:t>
      </w:r>
    </w:p>
    <w:p w14:paraId="22AD24A1" w14:textId="38B36F05" w:rsidR="00093727" w:rsidRDefault="00093727" w:rsidP="001C7D82">
      <w:pPr>
        <w:pStyle w:val="ListParagraph"/>
        <w:numPr>
          <w:ilvl w:val="0"/>
          <w:numId w:val="4"/>
        </w:numPr>
      </w:pPr>
      <w:r>
        <w:t>Budget for use of funds</w:t>
      </w:r>
    </w:p>
    <w:p w14:paraId="70CA905C" w14:textId="77777777" w:rsidR="00822EE8" w:rsidRDefault="00822EE8"/>
    <w:p w14:paraId="2610FBA8" w14:textId="77777777" w:rsidR="00822EE8" w:rsidRDefault="00822EE8">
      <w:r>
        <w:t>Funds can be used for:</w:t>
      </w:r>
    </w:p>
    <w:p w14:paraId="3C2442DC" w14:textId="148C6D07" w:rsidR="006C48B6" w:rsidRDefault="006C48B6" w:rsidP="006C48B6">
      <w:pPr>
        <w:pStyle w:val="ListParagraph"/>
        <w:numPr>
          <w:ilvl w:val="0"/>
          <w:numId w:val="2"/>
        </w:numPr>
      </w:pPr>
      <w:r>
        <w:t>Registration for conference/workshop</w:t>
      </w:r>
    </w:p>
    <w:p w14:paraId="498A371B" w14:textId="1FAA6570" w:rsidR="00822EE8" w:rsidRDefault="00822EE8" w:rsidP="00CD7B25">
      <w:pPr>
        <w:pStyle w:val="ListParagraph"/>
        <w:numPr>
          <w:ilvl w:val="0"/>
          <w:numId w:val="2"/>
        </w:numPr>
      </w:pPr>
      <w:r>
        <w:t>Lodging</w:t>
      </w:r>
    </w:p>
    <w:p w14:paraId="5DD248AE" w14:textId="64101DF3" w:rsidR="006C48B6" w:rsidRDefault="006C48B6" w:rsidP="006C48B6">
      <w:pPr>
        <w:pStyle w:val="ListParagraph"/>
        <w:numPr>
          <w:ilvl w:val="0"/>
          <w:numId w:val="2"/>
        </w:numPr>
      </w:pPr>
      <w:r>
        <w:t>Mileage or fare for air, bus, train, cab transportation</w:t>
      </w:r>
    </w:p>
    <w:p w14:paraId="670249B3" w14:textId="2920F006" w:rsidR="006C48B6" w:rsidRDefault="006C48B6" w:rsidP="00CD7B25">
      <w:pPr>
        <w:pStyle w:val="ListParagraph"/>
        <w:numPr>
          <w:ilvl w:val="0"/>
          <w:numId w:val="2"/>
        </w:numPr>
      </w:pPr>
      <w:r>
        <w:t xml:space="preserve">Meals per diem </w:t>
      </w:r>
    </w:p>
    <w:p w14:paraId="4D5A8C6E" w14:textId="77777777" w:rsidR="00B50379" w:rsidRDefault="00B50379" w:rsidP="001C7D82">
      <w:pPr>
        <w:ind w:left="360"/>
      </w:pPr>
    </w:p>
    <w:p w14:paraId="25CA4057" w14:textId="77777777" w:rsidR="00B50379" w:rsidRDefault="00B50379" w:rsidP="00B50379">
      <w:pPr>
        <w:rPr>
          <w:b/>
          <w:bCs/>
          <w:u w:val="single"/>
        </w:rPr>
      </w:pPr>
      <w:r>
        <w:rPr>
          <w:b/>
          <w:bCs/>
          <w:u w:val="single"/>
        </w:rPr>
        <w:t>Timeline</w:t>
      </w:r>
    </w:p>
    <w:p w14:paraId="5B12FE0E" w14:textId="77777777" w:rsidR="00B50379" w:rsidRDefault="00B50379" w:rsidP="00B50379">
      <w:pPr>
        <w:rPr>
          <w:b/>
          <w:bCs/>
          <w:u w:val="single"/>
        </w:rPr>
      </w:pPr>
    </w:p>
    <w:p w14:paraId="02A93EA0" w14:textId="6C60B1CA" w:rsidR="00B50379" w:rsidRPr="00B50379" w:rsidRDefault="00B50379" w:rsidP="00B50379">
      <w:r>
        <w:t>Applicants may apply for these funds at any time throughout the year from Sept</w:t>
      </w:r>
      <w:r w:rsidR="00D17F45">
        <w:t>ember</w:t>
      </w:r>
      <w:r>
        <w:t xml:space="preserve"> 15 until June 15.  Decisions will be made by the Program Directors Committee in the CPHS department.</w:t>
      </w:r>
      <w:r w:rsidR="00BB38FC">
        <w:t xml:space="preserve"> This program will remain in effect as long as there are funds to support distribution of awards.</w:t>
      </w:r>
      <w:r w:rsidR="007167CF">
        <w:t xml:space="preserve"> Students who have not yet received an award will have priority for funding.</w:t>
      </w:r>
    </w:p>
    <w:p w14:paraId="31D423F1" w14:textId="77777777" w:rsidR="00B50379" w:rsidRDefault="00B50379" w:rsidP="001C7D82">
      <w:pPr>
        <w:ind w:left="360"/>
      </w:pPr>
    </w:p>
    <w:p w14:paraId="3273A7A6" w14:textId="77777777" w:rsidR="001C7D82" w:rsidRDefault="001C7D82" w:rsidP="001C7D82"/>
    <w:p w14:paraId="19F366A5" w14:textId="77777777" w:rsidR="0007240C" w:rsidRDefault="0007240C"/>
    <w:p w14:paraId="29B58B87" w14:textId="77777777" w:rsidR="001C7D82" w:rsidRDefault="001C7D82"/>
    <w:p w14:paraId="34B68DBD" w14:textId="77777777" w:rsidR="001C7D82" w:rsidRDefault="001C7D82"/>
    <w:p w14:paraId="5A686160" w14:textId="77777777" w:rsidR="001C7D82" w:rsidRDefault="001C7D82"/>
    <w:p w14:paraId="716C9848" w14:textId="77777777" w:rsidR="001C7D82" w:rsidRDefault="001C7D82"/>
    <w:p w14:paraId="6E1AFE63" w14:textId="77777777" w:rsidR="001C7D82" w:rsidRDefault="001C7D82"/>
    <w:p w14:paraId="1C9DFC1A" w14:textId="77777777" w:rsidR="001C7D82" w:rsidRDefault="001C7D82"/>
    <w:p w14:paraId="73DD26B7" w14:textId="77777777" w:rsidR="001C7D82" w:rsidRDefault="001C7D82"/>
    <w:p w14:paraId="0623404E" w14:textId="77777777" w:rsidR="001C7D82" w:rsidRDefault="001C7D82"/>
    <w:p w14:paraId="1166B3B3" w14:textId="77777777" w:rsidR="001C7D82" w:rsidRDefault="001C7D82"/>
    <w:p w14:paraId="2C0898D2" w14:textId="77777777" w:rsidR="001C7D82" w:rsidRDefault="001C7D82"/>
    <w:p w14:paraId="60DB6C01" w14:textId="77777777" w:rsidR="001C7D82" w:rsidRDefault="001C7D82"/>
    <w:sectPr w:rsidR="001C7D82" w:rsidSect="00115B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3BBF"/>
    <w:multiLevelType w:val="hybridMultilevel"/>
    <w:tmpl w:val="A22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19B6"/>
    <w:multiLevelType w:val="hybridMultilevel"/>
    <w:tmpl w:val="35AA3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671D2"/>
    <w:multiLevelType w:val="hybridMultilevel"/>
    <w:tmpl w:val="C7B620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645C"/>
    <w:multiLevelType w:val="hybridMultilevel"/>
    <w:tmpl w:val="D742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0C"/>
    <w:rsid w:val="0007240C"/>
    <w:rsid w:val="00093727"/>
    <w:rsid w:val="000D506F"/>
    <w:rsid w:val="00115B4C"/>
    <w:rsid w:val="001C7D82"/>
    <w:rsid w:val="00247190"/>
    <w:rsid w:val="00256301"/>
    <w:rsid w:val="003533CF"/>
    <w:rsid w:val="004302C3"/>
    <w:rsid w:val="004F3821"/>
    <w:rsid w:val="006C48B6"/>
    <w:rsid w:val="007167CF"/>
    <w:rsid w:val="00796710"/>
    <w:rsid w:val="00804091"/>
    <w:rsid w:val="00822EE8"/>
    <w:rsid w:val="00874A9D"/>
    <w:rsid w:val="00881633"/>
    <w:rsid w:val="009911A2"/>
    <w:rsid w:val="009B392B"/>
    <w:rsid w:val="009F6BEF"/>
    <w:rsid w:val="00A57F85"/>
    <w:rsid w:val="00B50379"/>
    <w:rsid w:val="00BB38FC"/>
    <w:rsid w:val="00C53487"/>
    <w:rsid w:val="00CD7B25"/>
    <w:rsid w:val="00D17F45"/>
    <w:rsid w:val="00D62C82"/>
    <w:rsid w:val="00DB6D48"/>
    <w:rsid w:val="00EA7955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15BE"/>
  <w15:chartTrackingRefBased/>
  <w15:docId w15:val="{DCFD6DAB-9DD4-41A4-AA8E-86079C26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E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8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8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Bullis</dc:creator>
  <cp:keywords/>
  <dc:description/>
  <cp:lastModifiedBy>Beth Stormshak</cp:lastModifiedBy>
  <cp:revision>6</cp:revision>
  <dcterms:created xsi:type="dcterms:W3CDTF">2019-11-21T15:21:00Z</dcterms:created>
  <dcterms:modified xsi:type="dcterms:W3CDTF">2019-12-10T15:22:00Z</dcterms:modified>
</cp:coreProperties>
</file>