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2F7" w:rsidRPr="00512442" w:rsidRDefault="004434B2" w:rsidP="001A62F7">
      <w:pPr>
        <w:pStyle w:val="Heading1"/>
      </w:pPr>
      <w:r>
        <w:t>Policy Analyst</w:t>
      </w:r>
    </w:p>
    <w:p w:rsidR="001A62F7" w:rsidRPr="00512442" w:rsidRDefault="001A62F7" w:rsidP="001A62F7">
      <w:pPr>
        <w:pStyle w:val="Heading2"/>
      </w:pPr>
      <w:r w:rsidRPr="00512442">
        <w:t>Center for Evidence-based Policy</w:t>
      </w:r>
    </w:p>
    <w:p w:rsidR="001A62F7" w:rsidRDefault="001A62F7" w:rsidP="001A62F7"/>
    <w:p w:rsidR="001A62F7" w:rsidRDefault="001A62F7" w:rsidP="001A62F7">
      <w:r w:rsidRPr="00512442">
        <w:t xml:space="preserve">The Center for Evidence-based Policy </w:t>
      </w:r>
      <w:r>
        <w:t>(</w:t>
      </w:r>
      <w:hyperlink r:id="rId4" w:history="1">
        <w:r w:rsidRPr="0053423D">
          <w:rPr>
            <w:rStyle w:val="Hyperlink"/>
          </w:rPr>
          <w:t>https://www.centerforevidencebasedpolicy.org</w:t>
        </w:r>
      </w:hyperlink>
      <w:r>
        <w:t xml:space="preserve">) </w:t>
      </w:r>
      <w:r w:rsidRPr="00512442">
        <w:t>is a national leader in evidence-based decision making and policy design.  The Center works with federal, state and local policymakers in more than 25 states to use high-quality evidence to guide decisions, maximize resources and improve health outcomes.  The Center is objective and non-partisan, working in states across the country to support evidence-based decision-making.  The Center does not lobby, and does not accept funding from industry, advocates, or trade associations. Though embedded within OHSU, the Center is entirely self-supporting.</w:t>
      </w:r>
    </w:p>
    <w:p w:rsidR="004434B2" w:rsidRDefault="004434B2" w:rsidP="004434B2">
      <w:pPr>
        <w:rPr>
          <w:bCs/>
          <w:iCs/>
        </w:rPr>
      </w:pPr>
      <w:r w:rsidRPr="00BA1EC0">
        <w:t xml:space="preserve">The </w:t>
      </w:r>
      <w:r>
        <w:t>Center</w:t>
      </w:r>
      <w:r w:rsidRPr="00BA1EC0">
        <w:t xml:space="preserve"> staff work</w:t>
      </w:r>
      <w:r>
        <w:t>s</w:t>
      </w:r>
      <w:r w:rsidRPr="00BA1EC0">
        <w:t xml:space="preserve"> closely with </w:t>
      </w:r>
      <w:r>
        <w:t>state and federal policymakers to research</w:t>
      </w:r>
      <w:r w:rsidRPr="00BA1EC0">
        <w:t xml:space="preserve"> </w:t>
      </w:r>
      <w:r>
        <w:t>existing policies and programs and develop</w:t>
      </w:r>
      <w:r w:rsidRPr="00BA1EC0">
        <w:t xml:space="preserve"> policy options</w:t>
      </w:r>
      <w:r>
        <w:t xml:space="preserve">.  </w:t>
      </w:r>
      <w:r w:rsidRPr="00BA1EC0">
        <w:t xml:space="preserve">The </w:t>
      </w:r>
      <w:r>
        <w:t>Policy Analyst</w:t>
      </w:r>
      <w:r w:rsidRPr="00BA1EC0">
        <w:t xml:space="preserve"> </w:t>
      </w:r>
      <w:r>
        <w:rPr>
          <w:bCs/>
          <w:iCs/>
        </w:rPr>
        <w:t>conducts senior-</w:t>
      </w:r>
      <w:r w:rsidRPr="00BA1EC0">
        <w:rPr>
          <w:bCs/>
          <w:iCs/>
        </w:rPr>
        <w:t xml:space="preserve">level policy research including: complex </w:t>
      </w:r>
      <w:r>
        <w:rPr>
          <w:bCs/>
          <w:iCs/>
        </w:rPr>
        <w:t>analyse</w:t>
      </w:r>
      <w:r w:rsidRPr="00BA1EC0">
        <w:rPr>
          <w:bCs/>
          <w:iCs/>
        </w:rPr>
        <w:t>s</w:t>
      </w:r>
      <w:r>
        <w:rPr>
          <w:bCs/>
          <w:iCs/>
        </w:rPr>
        <w:t xml:space="preserve"> of federal and state laws and policies, private and public payer policies and coverage criteria, case studies, structured interviews, and data analysis. The Policy Analyst distils and synthesizes this information into policy reports and implementation tools and presents findings from research to clients through presentations at conferences, on webinar</w:t>
      </w:r>
      <w:bookmarkStart w:id="0" w:name="_GoBack"/>
      <w:bookmarkEnd w:id="0"/>
      <w:r>
        <w:rPr>
          <w:bCs/>
          <w:iCs/>
        </w:rPr>
        <w:t xml:space="preserve">s and/or through conference calls. </w:t>
      </w:r>
      <w:r w:rsidRPr="00BA1EC0">
        <w:rPr>
          <w:bCs/>
          <w:iCs/>
        </w:rPr>
        <w:t xml:space="preserve"> </w:t>
      </w:r>
      <w:r>
        <w:rPr>
          <w:bCs/>
          <w:iCs/>
        </w:rPr>
        <w:t xml:space="preserve">The Policy Analyst also provides technical assistance to local, state and national organizations, delivers presentations and assists in developing new business.  Technical assistance may include </w:t>
      </w:r>
      <w:r w:rsidRPr="00BA1EC0">
        <w:t>planning and facilitating group processes (including strategic planning), coaching clients on implementing research-based practices and organizational and system change, assisting with performance measurement and quality improvement and delivering presentations</w:t>
      </w:r>
      <w:r>
        <w:t xml:space="preserve">. As with all Center staff, the Policy Analyst maintains excellent relationships with all clients and participates in new business development. </w:t>
      </w:r>
    </w:p>
    <w:p w:rsidR="004434B2" w:rsidRPr="00512442" w:rsidRDefault="004434B2" w:rsidP="004434B2">
      <w:r>
        <w:rPr>
          <w:bCs/>
          <w:iCs/>
        </w:rPr>
        <w:t xml:space="preserve">The Policy Analyst </w:t>
      </w:r>
      <w:r>
        <w:t xml:space="preserve">has </w:t>
      </w:r>
      <w:r w:rsidRPr="00BA1EC0">
        <w:t>research and writing skills</w:t>
      </w:r>
      <w:r>
        <w:t>,</w:t>
      </w:r>
      <w:r w:rsidRPr="00BA1EC0" w:rsidDel="002A2FC9">
        <w:t xml:space="preserve"> </w:t>
      </w:r>
      <w:r w:rsidRPr="00BA1EC0">
        <w:t xml:space="preserve">project management, </w:t>
      </w:r>
      <w:r>
        <w:t>and client relations know-how</w:t>
      </w:r>
      <w:r w:rsidRPr="00BA1EC0">
        <w:t xml:space="preserve">.  </w:t>
      </w:r>
      <w:r>
        <w:t xml:space="preserve">Expertise in </w:t>
      </w:r>
      <w:r w:rsidRPr="00BA1EC0">
        <w:t xml:space="preserve">health and human service </w:t>
      </w:r>
      <w:r>
        <w:t xml:space="preserve">policy and </w:t>
      </w:r>
      <w:r w:rsidRPr="00BA1EC0">
        <w:t>research is required.</w:t>
      </w:r>
    </w:p>
    <w:p w:rsidR="001A62F7" w:rsidRPr="00512442" w:rsidRDefault="001A62F7" w:rsidP="001A62F7">
      <w:r w:rsidRPr="00512442">
        <w:t>Salary range for this position is $</w:t>
      </w:r>
      <w:r w:rsidR="006C7892">
        <w:t>88,448</w:t>
      </w:r>
      <w:r w:rsidRPr="00512442">
        <w:t xml:space="preserve"> to $</w:t>
      </w:r>
      <w:r w:rsidR="006C7892">
        <w:t>132,672</w:t>
      </w:r>
      <w:r w:rsidRPr="00512442">
        <w:t>.  The midpoint is $</w:t>
      </w:r>
      <w:r w:rsidR="006C7892">
        <w:t>110,560</w:t>
      </w:r>
      <w:r w:rsidRPr="00512442">
        <w:t>.</w:t>
      </w:r>
    </w:p>
    <w:p w:rsidR="001A62F7" w:rsidRPr="00512442" w:rsidRDefault="001A62F7" w:rsidP="001A62F7">
      <w:pPr>
        <w:rPr>
          <w:b/>
        </w:rPr>
      </w:pPr>
      <w:r w:rsidRPr="00512442">
        <w:rPr>
          <w:b/>
        </w:rPr>
        <w:t>To Apply</w:t>
      </w:r>
    </w:p>
    <w:p w:rsidR="001A62F7" w:rsidRDefault="001A62F7" w:rsidP="001A62F7">
      <w:r>
        <w:t xml:space="preserve">Go to </w:t>
      </w:r>
      <w:hyperlink r:id="rId5" w:history="1">
        <w:r w:rsidRPr="0053423D">
          <w:rPr>
            <w:rStyle w:val="Hyperlink"/>
          </w:rPr>
          <w:t>https://www.ohsu.edu/xd/about/services/human-resources/careers/</w:t>
        </w:r>
      </w:hyperlink>
      <w:r>
        <w:t xml:space="preserve"> and click “Search All Jobs”.  Then under </w:t>
      </w:r>
      <w:r w:rsidRPr="00512442">
        <w:rPr>
          <w:rFonts w:ascii="Helvetica" w:eastAsia="Times New Roman" w:hAnsi="Helvetica" w:cs="Helvetica"/>
          <w:b/>
          <w:bCs/>
          <w:color w:val="4F4F4F"/>
          <w:sz w:val="18"/>
          <w:szCs w:val="18"/>
        </w:rPr>
        <w:t>Keywords or IRC # Search</w:t>
      </w:r>
      <w:r>
        <w:rPr>
          <w:rFonts w:ascii="Helvetica" w:eastAsia="Times New Roman" w:hAnsi="Helvetica" w:cs="Helvetica"/>
          <w:b/>
          <w:bCs/>
          <w:color w:val="4F4F4F"/>
          <w:sz w:val="18"/>
          <w:szCs w:val="18"/>
        </w:rPr>
        <w:t xml:space="preserve"> type </w:t>
      </w:r>
      <w:r w:rsidR="00EA3775">
        <w:t>IRC74209</w:t>
      </w:r>
      <w:r>
        <w:t xml:space="preserve"> and click “Search”.</w:t>
      </w:r>
    </w:p>
    <w:p w:rsidR="00EA544F" w:rsidRDefault="00EA544F"/>
    <w:sectPr w:rsidR="00EA5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F7"/>
    <w:rsid w:val="001A62F7"/>
    <w:rsid w:val="004434B2"/>
    <w:rsid w:val="0055212C"/>
    <w:rsid w:val="006C7892"/>
    <w:rsid w:val="00EA3775"/>
    <w:rsid w:val="00EA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D4B8"/>
  <w15:chartTrackingRefBased/>
  <w15:docId w15:val="{A5D7040C-C2C0-4737-A787-C52A7888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2F7"/>
  </w:style>
  <w:style w:type="paragraph" w:styleId="Heading1">
    <w:name w:val="heading 1"/>
    <w:basedOn w:val="Normal"/>
    <w:next w:val="Normal"/>
    <w:link w:val="Heading1Char"/>
    <w:uiPriority w:val="9"/>
    <w:qFormat/>
    <w:rsid w:val="001A62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62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2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62F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A62F7"/>
    <w:rPr>
      <w:color w:val="0000FF"/>
      <w:u w:val="single"/>
    </w:rPr>
  </w:style>
  <w:style w:type="character" w:styleId="FollowedHyperlink">
    <w:name w:val="FollowedHyperlink"/>
    <w:basedOn w:val="DefaultParagraphFont"/>
    <w:uiPriority w:val="99"/>
    <w:semiHidden/>
    <w:unhideWhenUsed/>
    <w:rsid w:val="001A6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hsu.edu/xd/about/services/human-resources/careers/" TargetMode="External"/><Relationship Id="rId4" Type="http://schemas.openxmlformats.org/officeDocument/2006/relationships/hyperlink" Target="https://www.centerforevidencebased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Donsbach</dc:creator>
  <cp:keywords/>
  <dc:description/>
  <cp:lastModifiedBy>Scott Harvey</cp:lastModifiedBy>
  <cp:revision>3</cp:revision>
  <dcterms:created xsi:type="dcterms:W3CDTF">2018-10-25T19:44:00Z</dcterms:created>
  <dcterms:modified xsi:type="dcterms:W3CDTF">2018-10-25T19:50:00Z</dcterms:modified>
</cp:coreProperties>
</file>