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E7888" w14:textId="77777777" w:rsidR="006076F8" w:rsidRPr="006076F8" w:rsidRDefault="006076F8" w:rsidP="007B0C54">
      <w:pPr>
        <w:ind w:left="2160" w:hanging="2160"/>
        <w:jc w:val="center"/>
        <w:rPr>
          <w:rFonts w:ascii="Arial" w:hAnsi="Arial" w:cs="Arial"/>
          <w:b/>
          <w:bCs/>
          <w:sz w:val="36"/>
          <w:szCs w:val="36"/>
        </w:rPr>
      </w:pPr>
      <w:bookmarkStart w:id="0" w:name="_GoBack"/>
      <w:bookmarkEnd w:id="0"/>
      <w:r w:rsidRPr="006076F8">
        <w:rPr>
          <w:rFonts w:ascii="Arial" w:hAnsi="Arial" w:cs="Arial"/>
          <w:b/>
          <w:bCs/>
          <w:sz w:val="36"/>
          <w:szCs w:val="36"/>
        </w:rPr>
        <w:t>NewsFlash</w:t>
      </w:r>
    </w:p>
    <w:p w14:paraId="0BD2D93E" w14:textId="77777777" w:rsidR="006076F8" w:rsidRPr="002F274C" w:rsidRDefault="006076F8" w:rsidP="006076F8">
      <w:pPr>
        <w:ind w:left="2160" w:hanging="2160"/>
        <w:rPr>
          <w:b/>
          <w:bCs/>
          <w:sz w:val="28"/>
          <w:szCs w:val="28"/>
        </w:rPr>
      </w:pPr>
    </w:p>
    <w:p w14:paraId="32E4DF37" w14:textId="77777777" w:rsidR="006076F8" w:rsidRPr="006076F8" w:rsidRDefault="006076F8" w:rsidP="006076F8">
      <w:pPr>
        <w:pStyle w:val="PlainText"/>
        <w:rPr>
          <w:rFonts w:ascii="Arial" w:hAnsi="Arial" w:cs="Arial"/>
          <w:b/>
          <w:sz w:val="24"/>
          <w:szCs w:val="24"/>
        </w:rPr>
      </w:pPr>
      <w:r w:rsidRPr="006076F8">
        <w:rPr>
          <w:rFonts w:ascii="Arial" w:hAnsi="Arial" w:cs="Arial"/>
          <w:b/>
          <w:bCs/>
          <w:sz w:val="24"/>
          <w:szCs w:val="24"/>
        </w:rPr>
        <w:t>Title:</w:t>
      </w:r>
      <w:r w:rsidRPr="006076F8">
        <w:rPr>
          <w:rFonts w:ascii="Arial" w:hAnsi="Arial" w:cs="Arial"/>
          <w:b/>
          <w:sz w:val="24"/>
          <w:szCs w:val="24"/>
        </w:rPr>
        <w:t xml:space="preserve"> NCSER Announces 201</w:t>
      </w:r>
      <w:r w:rsidR="00864F93">
        <w:rPr>
          <w:rFonts w:ascii="Arial" w:hAnsi="Arial" w:cs="Arial"/>
          <w:b/>
          <w:sz w:val="24"/>
          <w:szCs w:val="24"/>
        </w:rPr>
        <w:t>8</w:t>
      </w:r>
      <w:r w:rsidRPr="006076F8">
        <w:rPr>
          <w:rFonts w:ascii="Arial" w:hAnsi="Arial" w:cs="Arial"/>
          <w:b/>
          <w:sz w:val="24"/>
          <w:szCs w:val="24"/>
        </w:rPr>
        <w:t xml:space="preserve"> Single-Case Intervention Research Design and Analysis Summer Training Institute</w:t>
      </w:r>
    </w:p>
    <w:p w14:paraId="11540398" w14:textId="77777777" w:rsidR="006076F8" w:rsidRPr="006076F8" w:rsidRDefault="006076F8" w:rsidP="006076F8">
      <w:pPr>
        <w:pStyle w:val="PlainText"/>
        <w:rPr>
          <w:rFonts w:ascii="Arial" w:hAnsi="Arial" w:cs="Arial"/>
          <w:sz w:val="24"/>
          <w:szCs w:val="24"/>
        </w:rPr>
      </w:pPr>
    </w:p>
    <w:p w14:paraId="5F1AA40D" w14:textId="77777777" w:rsidR="006076F8" w:rsidRPr="006076F8" w:rsidRDefault="006076F8" w:rsidP="006076F8">
      <w:pPr>
        <w:ind w:left="2160" w:hanging="2160"/>
        <w:rPr>
          <w:rFonts w:ascii="Arial" w:hAnsi="Arial" w:cs="Arial"/>
          <w:b/>
          <w:bCs/>
          <w:sz w:val="24"/>
          <w:szCs w:val="24"/>
        </w:rPr>
      </w:pPr>
      <w:r w:rsidRPr="006076F8">
        <w:rPr>
          <w:rFonts w:ascii="Arial" w:hAnsi="Arial" w:cs="Arial"/>
          <w:b/>
          <w:bCs/>
          <w:sz w:val="24"/>
          <w:szCs w:val="24"/>
        </w:rPr>
        <w:t xml:space="preserve">Summer Research Training Institute: Single-Case Intervention Research Design and Analysis (June </w:t>
      </w:r>
      <w:r w:rsidR="00864F93">
        <w:rPr>
          <w:rFonts w:ascii="Arial" w:hAnsi="Arial" w:cs="Arial"/>
          <w:b/>
          <w:bCs/>
          <w:sz w:val="24"/>
          <w:szCs w:val="24"/>
        </w:rPr>
        <w:t>4</w:t>
      </w:r>
      <w:r w:rsidRPr="006076F8">
        <w:rPr>
          <w:rFonts w:ascii="Arial" w:hAnsi="Arial" w:cs="Arial"/>
          <w:b/>
          <w:bCs/>
          <w:sz w:val="24"/>
          <w:szCs w:val="24"/>
        </w:rPr>
        <w:t>-</w:t>
      </w:r>
      <w:r w:rsidR="00864F93">
        <w:rPr>
          <w:rFonts w:ascii="Arial" w:hAnsi="Arial" w:cs="Arial"/>
          <w:b/>
          <w:bCs/>
          <w:sz w:val="24"/>
          <w:szCs w:val="24"/>
        </w:rPr>
        <w:t>8</w:t>
      </w:r>
      <w:r w:rsidRPr="006076F8">
        <w:rPr>
          <w:rFonts w:ascii="Arial" w:hAnsi="Arial" w:cs="Arial"/>
          <w:b/>
          <w:bCs/>
          <w:sz w:val="24"/>
          <w:szCs w:val="24"/>
        </w:rPr>
        <w:t>, 201</w:t>
      </w:r>
      <w:r w:rsidR="00864F93">
        <w:rPr>
          <w:rFonts w:ascii="Arial" w:hAnsi="Arial" w:cs="Arial"/>
          <w:b/>
          <w:bCs/>
          <w:sz w:val="24"/>
          <w:szCs w:val="24"/>
        </w:rPr>
        <w:t>8</w:t>
      </w:r>
      <w:r w:rsidRPr="006076F8">
        <w:rPr>
          <w:rFonts w:ascii="Arial" w:hAnsi="Arial" w:cs="Arial"/>
          <w:b/>
          <w:bCs/>
          <w:sz w:val="24"/>
          <w:szCs w:val="24"/>
        </w:rPr>
        <w:t>)</w:t>
      </w:r>
    </w:p>
    <w:p w14:paraId="1C146BA7" w14:textId="77777777" w:rsidR="006076F8" w:rsidRPr="006076F8" w:rsidRDefault="006076F8" w:rsidP="006076F8">
      <w:pPr>
        <w:pStyle w:val="BodyTextIndent"/>
        <w:ind w:left="0" w:firstLine="0"/>
        <w:jc w:val="left"/>
        <w:rPr>
          <w:rFonts w:ascii="Arial" w:hAnsi="Arial" w:cs="Arial"/>
        </w:rPr>
      </w:pPr>
    </w:p>
    <w:tbl>
      <w:tblPr>
        <w:tblW w:w="0" w:type="auto"/>
        <w:tblLook w:val="01E0" w:firstRow="1" w:lastRow="1" w:firstColumn="1" w:lastColumn="1" w:noHBand="0" w:noVBand="0"/>
      </w:tblPr>
      <w:tblGrid>
        <w:gridCol w:w="2268"/>
        <w:gridCol w:w="6588"/>
      </w:tblGrid>
      <w:tr w:rsidR="006076F8" w:rsidRPr="006076F8" w14:paraId="6ECD96DF" w14:textId="77777777" w:rsidTr="004B4D88">
        <w:trPr>
          <w:trHeight w:val="2853"/>
        </w:trPr>
        <w:tc>
          <w:tcPr>
            <w:tcW w:w="2268" w:type="dxa"/>
          </w:tcPr>
          <w:p w14:paraId="5672B2D8" w14:textId="77777777" w:rsidR="006076F8" w:rsidRPr="006076F8" w:rsidRDefault="006076F8" w:rsidP="004E1356">
            <w:pPr>
              <w:pStyle w:val="BodyTextIndent"/>
              <w:ind w:left="0" w:firstLine="0"/>
              <w:jc w:val="left"/>
              <w:rPr>
                <w:rFonts w:ascii="Arial" w:hAnsi="Arial" w:cs="Arial"/>
                <w:bCs w:val="0"/>
              </w:rPr>
            </w:pPr>
            <w:r w:rsidRPr="006076F8">
              <w:rPr>
                <w:rFonts w:ascii="Arial" w:hAnsi="Arial" w:cs="Arial"/>
                <w:bCs w:val="0"/>
              </w:rPr>
              <w:t>Objective:</w:t>
            </w:r>
          </w:p>
        </w:tc>
        <w:tc>
          <w:tcPr>
            <w:tcW w:w="6588" w:type="dxa"/>
          </w:tcPr>
          <w:p w14:paraId="0943E5C2" w14:textId="77777777" w:rsidR="00EF5473" w:rsidRDefault="006076F8" w:rsidP="00EF5473">
            <w:pPr>
              <w:tabs>
                <w:tab w:val="left" w:pos="0"/>
              </w:tabs>
              <w:rPr>
                <w:rFonts w:ascii="Arial" w:hAnsi="Arial" w:cs="Arial"/>
                <w:sz w:val="24"/>
                <w:szCs w:val="24"/>
              </w:rPr>
            </w:pPr>
            <w:r w:rsidRPr="006076F8">
              <w:rPr>
                <w:rFonts w:ascii="Arial" w:hAnsi="Arial" w:cs="Arial"/>
                <w:sz w:val="24"/>
                <w:szCs w:val="24"/>
              </w:rPr>
              <w:t>The National Center for Special Education Research (NCSER) in the Institute of Education Sciences (IES) of the U.S. Department of Education</w:t>
            </w:r>
            <w:r w:rsidR="00624063">
              <w:rPr>
                <w:rFonts w:ascii="Arial" w:hAnsi="Arial" w:cs="Arial"/>
                <w:sz w:val="24"/>
                <w:szCs w:val="24"/>
              </w:rPr>
              <w:t>, in conjunction with the University of Oregon,</w:t>
            </w:r>
            <w:r w:rsidRPr="006076F8">
              <w:rPr>
                <w:rFonts w:ascii="Arial" w:hAnsi="Arial" w:cs="Arial"/>
                <w:sz w:val="24"/>
                <w:szCs w:val="24"/>
              </w:rPr>
              <w:t xml:space="preserve"> announces a Summer Research Training Institute on Single-Case Intervention Research Design and Analysis, to increase the national capacity of education researchers to conduct methodologically rigorous single-case intervention studies.</w:t>
            </w:r>
          </w:p>
          <w:p w14:paraId="0CD1FC6D" w14:textId="77777777" w:rsidR="00EF5473" w:rsidRPr="006076F8" w:rsidRDefault="00EF5473" w:rsidP="00EF5473">
            <w:pPr>
              <w:tabs>
                <w:tab w:val="left" w:pos="0"/>
              </w:tabs>
              <w:spacing w:after="0" w:line="240" w:lineRule="auto"/>
              <w:rPr>
                <w:rFonts w:ascii="Arial" w:hAnsi="Arial" w:cs="Arial"/>
                <w:sz w:val="24"/>
                <w:szCs w:val="24"/>
              </w:rPr>
            </w:pPr>
          </w:p>
        </w:tc>
      </w:tr>
      <w:tr w:rsidR="006076F8" w:rsidRPr="006076F8" w14:paraId="6141D1C1" w14:textId="77777777" w:rsidTr="004E1356">
        <w:tc>
          <w:tcPr>
            <w:tcW w:w="2268" w:type="dxa"/>
          </w:tcPr>
          <w:p w14:paraId="6021C878" w14:textId="77777777" w:rsidR="00B26C96" w:rsidRDefault="00B26C96" w:rsidP="004E1356">
            <w:pPr>
              <w:pStyle w:val="BodyTextIndent"/>
              <w:ind w:left="0" w:firstLine="0"/>
              <w:jc w:val="left"/>
              <w:rPr>
                <w:rFonts w:ascii="Arial" w:hAnsi="Arial" w:cs="Arial"/>
              </w:rPr>
            </w:pPr>
            <w:r>
              <w:rPr>
                <w:rFonts w:ascii="Arial" w:hAnsi="Arial" w:cs="Arial"/>
              </w:rPr>
              <w:t>Training Institute Sponsor:</w:t>
            </w:r>
          </w:p>
          <w:p w14:paraId="0B148D52" w14:textId="77777777" w:rsidR="006076F8" w:rsidRPr="006076F8" w:rsidRDefault="006076F8" w:rsidP="004E1356">
            <w:pPr>
              <w:pStyle w:val="BodyTextIndent"/>
              <w:ind w:left="0" w:firstLine="0"/>
              <w:jc w:val="left"/>
              <w:rPr>
                <w:rFonts w:ascii="Arial" w:hAnsi="Arial" w:cs="Arial"/>
              </w:rPr>
            </w:pPr>
          </w:p>
        </w:tc>
        <w:tc>
          <w:tcPr>
            <w:tcW w:w="6588" w:type="dxa"/>
          </w:tcPr>
          <w:p w14:paraId="2E7E4195" w14:textId="77777777" w:rsidR="00B26C96" w:rsidRDefault="00B26C96" w:rsidP="004E1356">
            <w:pPr>
              <w:pStyle w:val="BodyTextIndent"/>
              <w:ind w:left="0" w:firstLine="0"/>
              <w:jc w:val="left"/>
              <w:rPr>
                <w:rFonts w:ascii="Arial" w:hAnsi="Arial" w:cs="Arial"/>
                <w:b w:val="0"/>
                <w:bCs w:val="0"/>
              </w:rPr>
            </w:pPr>
            <w:r>
              <w:rPr>
                <w:rFonts w:ascii="Arial" w:hAnsi="Arial" w:cs="Arial"/>
                <w:b w:val="0"/>
                <w:bCs w:val="0"/>
              </w:rPr>
              <w:t>The University of Oregon, with a grant from the Institute of Education Sciences, is providing support for this Summer Training Institute.</w:t>
            </w:r>
          </w:p>
          <w:p w14:paraId="3CA6ACD9" w14:textId="77777777" w:rsidR="006076F8" w:rsidRPr="006076F8" w:rsidRDefault="006076F8" w:rsidP="004E1356">
            <w:pPr>
              <w:pStyle w:val="BodyTextIndent"/>
              <w:ind w:left="0" w:firstLine="0"/>
              <w:jc w:val="left"/>
              <w:rPr>
                <w:rFonts w:ascii="Arial" w:hAnsi="Arial" w:cs="Arial"/>
              </w:rPr>
            </w:pPr>
          </w:p>
        </w:tc>
      </w:tr>
      <w:tr w:rsidR="006076F8" w:rsidRPr="006076F8" w14:paraId="3CCEEC36" w14:textId="77777777" w:rsidTr="004E1356">
        <w:tc>
          <w:tcPr>
            <w:tcW w:w="2268" w:type="dxa"/>
          </w:tcPr>
          <w:p w14:paraId="3518B98C"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t>Dates:</w:t>
            </w:r>
            <w:r w:rsidRPr="006076F8">
              <w:rPr>
                <w:rFonts w:ascii="Arial" w:hAnsi="Arial" w:cs="Arial"/>
              </w:rPr>
              <w:tab/>
            </w:r>
          </w:p>
        </w:tc>
        <w:tc>
          <w:tcPr>
            <w:tcW w:w="6588" w:type="dxa"/>
          </w:tcPr>
          <w:p w14:paraId="109300EF" w14:textId="77777777" w:rsidR="006076F8" w:rsidRPr="006076F8" w:rsidRDefault="006076F8" w:rsidP="004E1356">
            <w:pPr>
              <w:pStyle w:val="BodyTextIndent"/>
              <w:ind w:left="0" w:firstLine="0"/>
              <w:jc w:val="left"/>
              <w:rPr>
                <w:rFonts w:ascii="Arial" w:hAnsi="Arial" w:cs="Arial"/>
                <w:b w:val="0"/>
              </w:rPr>
            </w:pPr>
            <w:r w:rsidRPr="006076F8">
              <w:rPr>
                <w:rFonts w:ascii="Arial" w:hAnsi="Arial" w:cs="Arial"/>
                <w:b w:val="0"/>
              </w:rPr>
              <w:t xml:space="preserve">June </w:t>
            </w:r>
            <w:r w:rsidR="00864F93">
              <w:rPr>
                <w:rFonts w:ascii="Arial" w:hAnsi="Arial" w:cs="Arial"/>
                <w:b w:val="0"/>
              </w:rPr>
              <w:t>4 - 8, 2018</w:t>
            </w:r>
          </w:p>
          <w:p w14:paraId="729798D4" w14:textId="77777777" w:rsidR="006076F8" w:rsidRPr="006076F8" w:rsidRDefault="006076F8" w:rsidP="004E1356">
            <w:pPr>
              <w:pStyle w:val="BodyTextIndent"/>
              <w:ind w:left="0" w:firstLine="0"/>
              <w:jc w:val="left"/>
              <w:rPr>
                <w:rFonts w:ascii="Arial" w:hAnsi="Arial" w:cs="Arial"/>
              </w:rPr>
            </w:pPr>
          </w:p>
        </w:tc>
      </w:tr>
      <w:tr w:rsidR="006076F8" w:rsidRPr="006076F8" w14:paraId="4C542E16" w14:textId="77777777" w:rsidTr="004E1356">
        <w:tc>
          <w:tcPr>
            <w:tcW w:w="2268" w:type="dxa"/>
          </w:tcPr>
          <w:p w14:paraId="69489C5F"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t>Location:</w:t>
            </w:r>
          </w:p>
        </w:tc>
        <w:tc>
          <w:tcPr>
            <w:tcW w:w="6588" w:type="dxa"/>
          </w:tcPr>
          <w:p w14:paraId="7C5E190A" w14:textId="767EEED2" w:rsidR="00716F1A" w:rsidRPr="00716F1A" w:rsidRDefault="00716F1A" w:rsidP="00716F1A">
            <w:pPr>
              <w:rPr>
                <w:rFonts w:ascii="Arial" w:eastAsia="Times New Roman" w:hAnsi="Arial" w:cs="Arial"/>
                <w:b/>
                <w:sz w:val="24"/>
                <w:szCs w:val="24"/>
              </w:rPr>
            </w:pPr>
            <w:r w:rsidRPr="00716F1A">
              <w:rPr>
                <w:rFonts w:ascii="Arial" w:hAnsi="Arial" w:cs="Arial"/>
                <w:b/>
                <w:sz w:val="24"/>
                <w:szCs w:val="24"/>
              </w:rPr>
              <w:t xml:space="preserve">The </w:t>
            </w:r>
            <w:r w:rsidR="004E1356">
              <w:rPr>
                <w:rFonts w:ascii="Arial" w:eastAsia="Times New Roman" w:hAnsi="Arial" w:cs="Arial"/>
                <w:b/>
                <w:color w:val="212121"/>
                <w:sz w:val="24"/>
                <w:szCs w:val="24"/>
                <w:shd w:val="clear" w:color="auto" w:fill="FFFFFF"/>
              </w:rPr>
              <w:t>Best Western Plus I</w:t>
            </w:r>
            <w:r w:rsidRPr="00716F1A">
              <w:rPr>
                <w:rFonts w:ascii="Arial" w:eastAsia="Times New Roman" w:hAnsi="Arial" w:cs="Arial"/>
                <w:b/>
                <w:color w:val="212121"/>
                <w:sz w:val="24"/>
                <w:szCs w:val="24"/>
                <w:shd w:val="clear" w:color="auto" w:fill="FFFFFF"/>
              </w:rPr>
              <w:t>nntowner</w:t>
            </w:r>
          </w:p>
          <w:p w14:paraId="21A3D0AA" w14:textId="3F296DF4" w:rsidR="006076F8" w:rsidRPr="006076F8" w:rsidRDefault="006076F8" w:rsidP="004E1356">
            <w:pPr>
              <w:pStyle w:val="BodyTextIndent"/>
              <w:ind w:left="0" w:firstLine="0"/>
              <w:jc w:val="left"/>
              <w:rPr>
                <w:rFonts w:ascii="Arial" w:hAnsi="Arial" w:cs="Arial"/>
                <w:bCs w:val="0"/>
              </w:rPr>
            </w:pPr>
            <w:r w:rsidRPr="006076F8">
              <w:rPr>
                <w:rFonts w:ascii="Arial" w:hAnsi="Arial" w:cs="Arial"/>
                <w:bCs w:val="0"/>
              </w:rPr>
              <w:t>Madison, WI</w:t>
            </w:r>
          </w:p>
          <w:p w14:paraId="2488CFAB" w14:textId="77777777" w:rsidR="006076F8" w:rsidRPr="006076F8" w:rsidRDefault="006076F8" w:rsidP="004E1356">
            <w:pPr>
              <w:pStyle w:val="BodyTextIndent"/>
              <w:ind w:left="0" w:firstLine="0"/>
              <w:jc w:val="left"/>
              <w:rPr>
                <w:rFonts w:ascii="Arial" w:hAnsi="Arial" w:cs="Arial"/>
                <w:b w:val="0"/>
                <w:bCs w:val="0"/>
              </w:rPr>
            </w:pPr>
          </w:p>
          <w:p w14:paraId="2F9398A8" w14:textId="65E92458" w:rsidR="006076F8" w:rsidRPr="006076F8" w:rsidRDefault="006076F8" w:rsidP="00716F1A">
            <w:pPr>
              <w:pStyle w:val="BodyTextIndent"/>
              <w:ind w:left="0" w:firstLine="0"/>
              <w:jc w:val="left"/>
              <w:rPr>
                <w:rFonts w:ascii="Arial" w:hAnsi="Arial" w:cs="Arial"/>
              </w:rPr>
            </w:pPr>
            <w:r w:rsidRPr="006076F8">
              <w:rPr>
                <w:rFonts w:ascii="Arial" w:hAnsi="Arial" w:cs="Arial"/>
                <w:b w:val="0"/>
                <w:bCs w:val="0"/>
              </w:rPr>
              <w:t xml:space="preserve">This one week Training Institute will be held at </w:t>
            </w:r>
            <w:r w:rsidR="00716F1A">
              <w:rPr>
                <w:rFonts w:ascii="Arial" w:hAnsi="Arial" w:cs="Arial"/>
                <w:b w:val="0"/>
                <w:bCs w:val="0"/>
              </w:rPr>
              <w:t xml:space="preserve">the Best Western </w:t>
            </w:r>
            <w:r w:rsidR="004E1356">
              <w:rPr>
                <w:rFonts w:ascii="Arial" w:hAnsi="Arial" w:cs="Arial"/>
                <w:b w:val="0"/>
                <w:bCs w:val="0"/>
              </w:rPr>
              <w:t xml:space="preserve">Plus </w:t>
            </w:r>
            <w:r w:rsidR="00716F1A">
              <w:rPr>
                <w:rFonts w:ascii="Arial" w:hAnsi="Arial" w:cs="Arial"/>
                <w:b w:val="0"/>
                <w:bCs w:val="0"/>
              </w:rPr>
              <w:t xml:space="preserve">Inntowner </w:t>
            </w:r>
            <w:r w:rsidRPr="006076F8">
              <w:rPr>
                <w:rFonts w:ascii="Arial" w:hAnsi="Arial" w:cs="Arial"/>
                <w:b w:val="0"/>
                <w:bCs w:val="0"/>
              </w:rPr>
              <w:t xml:space="preserve">near the campus of the University of Wisconsin-Madison. Classroom instruction will take place, and Institute participants will be housed, at the </w:t>
            </w:r>
            <w:r w:rsidR="00716F1A">
              <w:rPr>
                <w:rFonts w:ascii="Arial" w:hAnsi="Arial" w:cs="Arial"/>
                <w:b w:val="0"/>
                <w:bCs w:val="0"/>
              </w:rPr>
              <w:t xml:space="preserve">Best Western </w:t>
            </w:r>
            <w:r w:rsidR="004E1356">
              <w:rPr>
                <w:rFonts w:ascii="Arial" w:hAnsi="Arial" w:cs="Arial"/>
                <w:b w:val="0"/>
                <w:bCs w:val="0"/>
              </w:rPr>
              <w:t xml:space="preserve">Plus </w:t>
            </w:r>
            <w:r w:rsidR="00716F1A">
              <w:rPr>
                <w:rFonts w:ascii="Arial" w:hAnsi="Arial" w:cs="Arial"/>
                <w:b w:val="0"/>
                <w:bCs w:val="0"/>
              </w:rPr>
              <w:t xml:space="preserve">Inntowner </w:t>
            </w:r>
            <w:r w:rsidRPr="006076F8">
              <w:rPr>
                <w:rFonts w:ascii="Arial" w:hAnsi="Arial" w:cs="Arial"/>
                <w:b w:val="0"/>
                <w:bCs w:val="0"/>
              </w:rPr>
              <w:t xml:space="preserve">in downtown Madison, WI. </w:t>
            </w:r>
          </w:p>
        </w:tc>
      </w:tr>
      <w:tr w:rsidR="006076F8" w:rsidRPr="006076F8" w14:paraId="07F7808A" w14:textId="77777777" w:rsidTr="004E1356">
        <w:tc>
          <w:tcPr>
            <w:tcW w:w="2268" w:type="dxa"/>
          </w:tcPr>
          <w:p w14:paraId="5478DFA7" w14:textId="77777777" w:rsidR="006076F8" w:rsidRPr="006076F8" w:rsidRDefault="006076F8" w:rsidP="004E1356">
            <w:pPr>
              <w:pStyle w:val="BodyTextIndent"/>
              <w:ind w:left="0" w:firstLine="0"/>
              <w:jc w:val="left"/>
              <w:rPr>
                <w:rFonts w:ascii="Arial" w:hAnsi="Arial" w:cs="Arial"/>
              </w:rPr>
            </w:pPr>
          </w:p>
        </w:tc>
        <w:tc>
          <w:tcPr>
            <w:tcW w:w="6588" w:type="dxa"/>
          </w:tcPr>
          <w:p w14:paraId="3C28E575" w14:textId="77777777" w:rsidR="006076F8" w:rsidRPr="006076F8" w:rsidRDefault="006076F8" w:rsidP="004E1356">
            <w:pPr>
              <w:rPr>
                <w:rFonts w:ascii="Arial" w:hAnsi="Arial" w:cs="Arial"/>
                <w:sz w:val="24"/>
                <w:szCs w:val="24"/>
              </w:rPr>
            </w:pPr>
          </w:p>
        </w:tc>
      </w:tr>
      <w:tr w:rsidR="006076F8" w:rsidRPr="006076F8" w14:paraId="02EFAC70" w14:textId="77777777" w:rsidTr="004E1356">
        <w:tc>
          <w:tcPr>
            <w:tcW w:w="2268" w:type="dxa"/>
          </w:tcPr>
          <w:p w14:paraId="3D0AE91A"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t>Course Content:</w:t>
            </w:r>
          </w:p>
        </w:tc>
        <w:tc>
          <w:tcPr>
            <w:tcW w:w="6588" w:type="dxa"/>
          </w:tcPr>
          <w:p w14:paraId="669D6269" w14:textId="77777777" w:rsidR="006076F8" w:rsidRPr="006076F8" w:rsidRDefault="006076F8" w:rsidP="004E1356">
            <w:pPr>
              <w:rPr>
                <w:rFonts w:ascii="Arial" w:hAnsi="Arial" w:cs="Arial"/>
                <w:sz w:val="24"/>
                <w:szCs w:val="24"/>
              </w:rPr>
            </w:pPr>
            <w:r w:rsidRPr="006076F8">
              <w:rPr>
                <w:rFonts w:ascii="Arial" w:hAnsi="Arial" w:cs="Arial"/>
                <w:sz w:val="24"/>
                <w:szCs w:val="24"/>
              </w:rPr>
              <w:t xml:space="preserve">The course sessions will provide education researchers with intensive training in the skills required to plan, design, implement, analyze, and interpret single-case intervention studies. The Institute will focus on intervention research in which the “cases” consist of either individual participants or clustered educational units (e.g., small groups, classrooms, schools).  </w:t>
            </w:r>
          </w:p>
          <w:p w14:paraId="792DCADF" w14:textId="77777777" w:rsidR="003355DA" w:rsidRDefault="003355DA" w:rsidP="004E1356">
            <w:pPr>
              <w:pStyle w:val="BodyText"/>
              <w:rPr>
                <w:rFonts w:ascii="Arial" w:hAnsi="Arial" w:cs="Arial"/>
              </w:rPr>
            </w:pPr>
          </w:p>
          <w:p w14:paraId="3ED5396D" w14:textId="77777777" w:rsidR="006076F8" w:rsidRPr="006076F8" w:rsidRDefault="006076F8" w:rsidP="004E1356">
            <w:pPr>
              <w:pStyle w:val="BodyText"/>
              <w:rPr>
                <w:rFonts w:ascii="Arial" w:hAnsi="Arial" w:cs="Arial"/>
              </w:rPr>
            </w:pPr>
            <w:r w:rsidRPr="006076F8">
              <w:rPr>
                <w:rFonts w:ascii="Arial" w:hAnsi="Arial" w:cs="Arial"/>
              </w:rPr>
              <w:lastRenderedPageBreak/>
              <w:t>The course will enable participants to:</w:t>
            </w:r>
          </w:p>
          <w:p w14:paraId="1508D7ED"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Describe the logic and principles underlying scientifically credible single-case intervention research and their advantages for making causal inferences about intervention effects.</w:t>
            </w:r>
          </w:p>
          <w:p w14:paraId="0F5063F6"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Understand the situations and conditions for which single-case intervention research is applicable.</w:t>
            </w:r>
          </w:p>
          <w:p w14:paraId="1A178513"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 xml:space="preserve">Familiarize themselves with both traditional single-case designs and recent advances that improve the designs’ scientific credibility.  </w:t>
            </w:r>
          </w:p>
          <w:p w14:paraId="1358DFEE"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Acquire knowledge about both visual and statistical techniques for aggregating and analyzing the data from single-case intervention investigations.</w:t>
            </w:r>
          </w:p>
          <w:p w14:paraId="53935F83"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Recognize the strengths, limitations, and yet-to-be resolved issues associated with single-case intervention research.</w:t>
            </w:r>
          </w:p>
          <w:p w14:paraId="57C40B51" w14:textId="77777777" w:rsidR="006076F8" w:rsidRPr="006076F8" w:rsidRDefault="006076F8" w:rsidP="006076F8">
            <w:pPr>
              <w:numPr>
                <w:ilvl w:val="0"/>
                <w:numId w:val="1"/>
              </w:numPr>
              <w:spacing w:after="0" w:line="240" w:lineRule="auto"/>
              <w:rPr>
                <w:rFonts w:ascii="Arial" w:hAnsi="Arial" w:cs="Arial"/>
                <w:sz w:val="24"/>
                <w:szCs w:val="24"/>
              </w:rPr>
            </w:pPr>
            <w:r w:rsidRPr="006076F8">
              <w:rPr>
                <w:rFonts w:ascii="Arial" w:hAnsi="Arial" w:cs="Arial"/>
                <w:sz w:val="24"/>
                <w:szCs w:val="24"/>
              </w:rPr>
              <w:t xml:space="preserve">Understand how to transition from single-case designs to traditional “group” designs, and how single-case research can complement group designs. </w:t>
            </w:r>
          </w:p>
          <w:p w14:paraId="16F2FD64" w14:textId="77777777" w:rsidR="006076F8" w:rsidRPr="006076F8" w:rsidRDefault="006076F8" w:rsidP="00EF5473">
            <w:pPr>
              <w:numPr>
                <w:ilvl w:val="0"/>
                <w:numId w:val="1"/>
              </w:numPr>
              <w:spacing w:after="0" w:line="240" w:lineRule="auto"/>
              <w:rPr>
                <w:rFonts w:ascii="Arial" w:hAnsi="Arial" w:cs="Arial"/>
                <w:sz w:val="24"/>
                <w:szCs w:val="24"/>
              </w:rPr>
            </w:pPr>
            <w:r w:rsidRPr="006076F8">
              <w:rPr>
                <w:rFonts w:ascii="Arial" w:hAnsi="Arial" w:cs="Arial"/>
                <w:sz w:val="24"/>
                <w:szCs w:val="24"/>
              </w:rPr>
              <w:t>Participate in small-group projects to collectively develop research proposals for conducting a scientifically credible single-case intervention investigation.</w:t>
            </w:r>
          </w:p>
        </w:tc>
      </w:tr>
      <w:tr w:rsidR="006076F8" w:rsidRPr="006076F8" w14:paraId="0E2053C1" w14:textId="77777777" w:rsidTr="004E1356">
        <w:tc>
          <w:tcPr>
            <w:tcW w:w="2268" w:type="dxa"/>
          </w:tcPr>
          <w:p w14:paraId="3FB706A0" w14:textId="77777777" w:rsidR="006076F8" w:rsidRPr="006076F8" w:rsidRDefault="006076F8" w:rsidP="004E1356">
            <w:pPr>
              <w:pStyle w:val="BodyTextIndent"/>
              <w:ind w:left="0" w:firstLine="0"/>
              <w:jc w:val="left"/>
              <w:rPr>
                <w:rFonts w:ascii="Arial" w:hAnsi="Arial" w:cs="Arial"/>
                <w:b w:val="0"/>
              </w:rPr>
            </w:pPr>
          </w:p>
        </w:tc>
        <w:tc>
          <w:tcPr>
            <w:tcW w:w="6588" w:type="dxa"/>
          </w:tcPr>
          <w:p w14:paraId="6B85FBF8" w14:textId="77777777" w:rsidR="006076F8" w:rsidRPr="006076F8" w:rsidRDefault="006076F8" w:rsidP="004E1356">
            <w:pPr>
              <w:pStyle w:val="BodyTextIndent"/>
              <w:ind w:left="0" w:firstLine="0"/>
              <w:jc w:val="left"/>
              <w:rPr>
                <w:rFonts w:ascii="Arial" w:hAnsi="Arial" w:cs="Arial"/>
                <w:b w:val="0"/>
                <w:bCs w:val="0"/>
                <w:highlight w:val="cyan"/>
              </w:rPr>
            </w:pPr>
          </w:p>
        </w:tc>
      </w:tr>
      <w:tr w:rsidR="006076F8" w:rsidRPr="006076F8" w14:paraId="1F494835" w14:textId="77777777" w:rsidTr="004E1356">
        <w:tc>
          <w:tcPr>
            <w:tcW w:w="2268" w:type="dxa"/>
          </w:tcPr>
          <w:p w14:paraId="0939D3EE"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t>Eligibility Requirements and Selection Criteria for Training Institute Fellows:</w:t>
            </w:r>
          </w:p>
        </w:tc>
        <w:tc>
          <w:tcPr>
            <w:tcW w:w="6588" w:type="dxa"/>
          </w:tcPr>
          <w:p w14:paraId="0A840983" w14:textId="77777777" w:rsidR="006076F8" w:rsidRPr="006076F8" w:rsidRDefault="006076F8" w:rsidP="006076F8">
            <w:pPr>
              <w:numPr>
                <w:ilvl w:val="0"/>
                <w:numId w:val="2"/>
              </w:numPr>
              <w:spacing w:after="0" w:line="240" w:lineRule="auto"/>
              <w:rPr>
                <w:rFonts w:ascii="Arial" w:hAnsi="Arial" w:cs="Arial"/>
                <w:sz w:val="24"/>
                <w:szCs w:val="24"/>
              </w:rPr>
            </w:pPr>
            <w:r w:rsidRPr="006076F8">
              <w:rPr>
                <w:rFonts w:ascii="Arial" w:hAnsi="Arial" w:cs="Arial"/>
                <w:sz w:val="24"/>
                <w:szCs w:val="24"/>
              </w:rPr>
              <w:t xml:space="preserve">Applicants must have a doctoral degree (e.g., Ph.D., Psy.D., Ed.D.) and experience in conducting research relevant to education.  </w:t>
            </w:r>
          </w:p>
          <w:p w14:paraId="066D94F9" w14:textId="77777777" w:rsidR="006076F8" w:rsidRPr="006076F8" w:rsidRDefault="006076F8" w:rsidP="004E1356">
            <w:pPr>
              <w:rPr>
                <w:rFonts w:ascii="Arial" w:hAnsi="Arial" w:cs="Arial"/>
                <w:sz w:val="24"/>
                <w:szCs w:val="24"/>
              </w:rPr>
            </w:pPr>
          </w:p>
          <w:p w14:paraId="34F8D8A5" w14:textId="77777777" w:rsidR="006076F8" w:rsidRPr="006076F8" w:rsidRDefault="006076F8" w:rsidP="006076F8">
            <w:pPr>
              <w:numPr>
                <w:ilvl w:val="0"/>
                <w:numId w:val="2"/>
              </w:numPr>
              <w:spacing w:after="0" w:line="240" w:lineRule="auto"/>
              <w:rPr>
                <w:rFonts w:ascii="Arial" w:hAnsi="Arial" w:cs="Arial"/>
                <w:sz w:val="24"/>
                <w:szCs w:val="24"/>
              </w:rPr>
            </w:pPr>
            <w:r w:rsidRPr="006076F8">
              <w:rPr>
                <w:rFonts w:ascii="Arial" w:hAnsi="Arial" w:cs="Arial"/>
                <w:sz w:val="24"/>
                <w:szCs w:val="24"/>
              </w:rPr>
              <w:t>Applicants must be citizens or non-citizen nationals of the United States, or must have been lawfully admitted to the United States for permanent residence (i.e., possess a currently valid Alien Registration Receipt Card I-551, or other legal verification of such status).</w:t>
            </w:r>
          </w:p>
          <w:p w14:paraId="499BF0A8" w14:textId="77777777" w:rsidR="006076F8" w:rsidRPr="006076F8" w:rsidRDefault="006076F8" w:rsidP="004E1356">
            <w:pPr>
              <w:rPr>
                <w:rFonts w:ascii="Arial" w:hAnsi="Arial" w:cs="Arial"/>
                <w:sz w:val="24"/>
                <w:szCs w:val="24"/>
              </w:rPr>
            </w:pPr>
          </w:p>
          <w:p w14:paraId="7E6C3824" w14:textId="77777777" w:rsidR="006076F8" w:rsidRPr="006076F8" w:rsidRDefault="006076F8" w:rsidP="006076F8">
            <w:pPr>
              <w:numPr>
                <w:ilvl w:val="0"/>
                <w:numId w:val="2"/>
              </w:numPr>
              <w:spacing w:after="0" w:line="240" w:lineRule="auto"/>
              <w:rPr>
                <w:rFonts w:ascii="Arial" w:hAnsi="Arial" w:cs="Arial"/>
                <w:sz w:val="24"/>
                <w:szCs w:val="24"/>
              </w:rPr>
            </w:pPr>
            <w:r w:rsidRPr="006076F8">
              <w:rPr>
                <w:rFonts w:ascii="Arial" w:hAnsi="Arial" w:cs="Arial"/>
                <w:sz w:val="24"/>
                <w:szCs w:val="24"/>
              </w:rPr>
              <w:t xml:space="preserve">Preference will be given to individuals who (a) have demonstrated their ability to conduct independent intervention research, (b) are currently employed in a setting in which conducting research relevant to education is part of their regular responsibilities, (c) are employed in a setting where teaching single-case methods is part of their responsibilities, and (d) can demonstrate that they have a need for the knowledge and skills addressed in the Training Institute. Each application will be evaluated on its own merits. If more </w:t>
            </w:r>
            <w:r w:rsidRPr="006076F8">
              <w:rPr>
                <w:rFonts w:ascii="Arial" w:hAnsi="Arial" w:cs="Arial"/>
                <w:sz w:val="24"/>
                <w:szCs w:val="24"/>
              </w:rPr>
              <w:lastRenderedPageBreak/>
              <w:t>than 35 meritorious applications are received, other criteria such as disciplinary, geographical, and institutional diversity will be taken into account.</w:t>
            </w:r>
          </w:p>
          <w:p w14:paraId="18B2B87D" w14:textId="77777777" w:rsidR="006076F8" w:rsidRPr="006076F8" w:rsidRDefault="006076F8" w:rsidP="004E1356">
            <w:pPr>
              <w:rPr>
                <w:rFonts w:ascii="Arial" w:hAnsi="Arial" w:cs="Arial"/>
                <w:sz w:val="24"/>
                <w:szCs w:val="24"/>
              </w:rPr>
            </w:pPr>
          </w:p>
          <w:p w14:paraId="1B5C4D2F" w14:textId="77777777" w:rsidR="006076F8" w:rsidRDefault="006076F8" w:rsidP="004E1356">
            <w:pPr>
              <w:numPr>
                <w:ilvl w:val="0"/>
                <w:numId w:val="2"/>
              </w:numPr>
              <w:spacing w:after="0" w:line="240" w:lineRule="auto"/>
              <w:rPr>
                <w:rFonts w:ascii="Arial" w:hAnsi="Arial" w:cs="Arial"/>
                <w:sz w:val="24"/>
                <w:szCs w:val="24"/>
              </w:rPr>
            </w:pPr>
            <w:r w:rsidRPr="006076F8">
              <w:rPr>
                <w:rFonts w:ascii="Arial" w:hAnsi="Arial" w:cs="Arial"/>
                <w:sz w:val="24"/>
                <w:szCs w:val="24"/>
              </w:rPr>
              <w:t xml:space="preserve">Applicants must have familiarity with basic statistical methods and must be experienced in using personal computers and statistical computer packages. The Training Institute will include “hands on” data-analysis sessions. Some experience with SPSS (or other statistical software) procedures, including conducting graphical and standard statistical analyses (e.g., frequency and scatter diagrams, cross-tabulations, analysis of variance, regression analyses), is expected. </w:t>
            </w:r>
          </w:p>
          <w:p w14:paraId="3F09B946" w14:textId="77777777" w:rsidR="00EF5473" w:rsidRPr="00EF5473" w:rsidRDefault="00EF5473" w:rsidP="00EF5473">
            <w:pPr>
              <w:spacing w:after="0" w:line="240" w:lineRule="auto"/>
              <w:rPr>
                <w:rFonts w:ascii="Arial" w:hAnsi="Arial" w:cs="Arial"/>
                <w:sz w:val="24"/>
                <w:szCs w:val="24"/>
              </w:rPr>
            </w:pPr>
          </w:p>
          <w:p w14:paraId="73158AEB" w14:textId="0136E30C" w:rsidR="006076F8" w:rsidRDefault="006076F8" w:rsidP="00EF5473">
            <w:pPr>
              <w:spacing w:after="0"/>
              <w:rPr>
                <w:rFonts w:ascii="Arial" w:hAnsi="Arial" w:cs="Arial"/>
                <w:sz w:val="24"/>
                <w:szCs w:val="24"/>
              </w:rPr>
            </w:pPr>
            <w:r w:rsidRPr="006076F8">
              <w:rPr>
                <w:rFonts w:ascii="Arial" w:hAnsi="Arial" w:cs="Arial"/>
                <w:sz w:val="24"/>
                <w:szCs w:val="24"/>
              </w:rPr>
              <w:t xml:space="preserve">Women, minorities, and individuals with disabilities are </w:t>
            </w:r>
            <w:r w:rsidR="004E1356">
              <w:rPr>
                <w:rFonts w:ascii="Arial" w:hAnsi="Arial" w:cs="Arial"/>
                <w:sz w:val="24"/>
                <w:szCs w:val="24"/>
              </w:rPr>
              <w:t>especially</w:t>
            </w:r>
            <w:r w:rsidR="00864F93">
              <w:rPr>
                <w:rFonts w:ascii="Arial" w:hAnsi="Arial" w:cs="Arial"/>
                <w:sz w:val="24"/>
                <w:szCs w:val="24"/>
              </w:rPr>
              <w:t xml:space="preserve"> </w:t>
            </w:r>
            <w:r w:rsidRPr="006076F8">
              <w:rPr>
                <w:rFonts w:ascii="Arial" w:hAnsi="Arial" w:cs="Arial"/>
                <w:sz w:val="24"/>
                <w:szCs w:val="24"/>
              </w:rPr>
              <w:t>encouraged to apply.</w:t>
            </w:r>
          </w:p>
          <w:p w14:paraId="1C7F4712" w14:textId="77777777" w:rsidR="00EF5473" w:rsidRDefault="00EF5473" w:rsidP="00EF5473">
            <w:pPr>
              <w:spacing w:after="0"/>
              <w:rPr>
                <w:rFonts w:ascii="Arial" w:hAnsi="Arial" w:cs="Arial"/>
                <w:sz w:val="24"/>
                <w:szCs w:val="24"/>
              </w:rPr>
            </w:pPr>
          </w:p>
          <w:p w14:paraId="59D62E04" w14:textId="77777777" w:rsidR="00EF5473" w:rsidRDefault="006076F8" w:rsidP="00EF5473">
            <w:pPr>
              <w:spacing w:after="0"/>
              <w:rPr>
                <w:rFonts w:ascii="Arial" w:hAnsi="Arial" w:cs="Arial"/>
                <w:sz w:val="24"/>
                <w:szCs w:val="24"/>
              </w:rPr>
            </w:pPr>
            <w:r w:rsidRPr="006076F8">
              <w:rPr>
                <w:rFonts w:ascii="Arial" w:hAnsi="Arial" w:cs="Arial"/>
                <w:sz w:val="24"/>
                <w:szCs w:val="24"/>
              </w:rPr>
              <w:t>Both junior and senior researchers who would benefit from the knowledge and skills addressed in the Summer Training Institute are encouraged to apply, although because of space limitations, preference will be given to the former.</w:t>
            </w:r>
          </w:p>
          <w:p w14:paraId="08B03D4D" w14:textId="77777777" w:rsidR="00EF5473" w:rsidRDefault="00EF5473" w:rsidP="00EF5473">
            <w:pPr>
              <w:spacing w:after="0"/>
              <w:rPr>
                <w:rFonts w:ascii="Arial" w:hAnsi="Arial" w:cs="Arial"/>
                <w:sz w:val="24"/>
                <w:szCs w:val="24"/>
              </w:rPr>
            </w:pPr>
          </w:p>
          <w:p w14:paraId="6C2C7163" w14:textId="6D535D67" w:rsidR="006076F8" w:rsidRPr="006076F8" w:rsidRDefault="006076F8" w:rsidP="00EF5473">
            <w:pPr>
              <w:spacing w:after="0"/>
              <w:rPr>
                <w:rFonts w:ascii="Arial" w:hAnsi="Arial" w:cs="Arial"/>
                <w:sz w:val="24"/>
                <w:szCs w:val="24"/>
              </w:rPr>
            </w:pPr>
            <w:r w:rsidRPr="006076F8">
              <w:rPr>
                <w:rFonts w:ascii="Arial" w:hAnsi="Arial" w:cs="Arial"/>
                <w:sz w:val="24"/>
                <w:szCs w:val="24"/>
              </w:rPr>
              <w:t xml:space="preserve">If selected for participation in the Summer Training Institute, individuals who require reasonable accommodations for disabilities should contact </w:t>
            </w:r>
            <w:r w:rsidRPr="003355DA">
              <w:rPr>
                <w:rFonts w:ascii="Arial" w:hAnsi="Arial" w:cs="Arial"/>
                <w:sz w:val="24"/>
                <w:szCs w:val="24"/>
              </w:rPr>
              <w:t>Andrea Popp (</w:t>
            </w:r>
            <w:hyperlink r:id="rId5" w:history="1">
              <w:r w:rsidRPr="003355DA">
                <w:rPr>
                  <w:rStyle w:val="Hyperlink"/>
                  <w:rFonts w:ascii="Arial" w:hAnsi="Arial" w:cs="Arial"/>
                  <w:sz w:val="24"/>
                  <w:szCs w:val="24"/>
                </w:rPr>
                <w:t>andrea.popp@nccsite.com</w:t>
              </w:r>
            </w:hyperlink>
            <w:r w:rsidRPr="003355DA">
              <w:rPr>
                <w:rFonts w:ascii="Arial" w:hAnsi="Arial" w:cs="Arial"/>
                <w:sz w:val="24"/>
                <w:szCs w:val="24"/>
              </w:rPr>
              <w:t>)</w:t>
            </w:r>
            <w:r w:rsidR="004E1356" w:rsidRPr="003355DA">
              <w:rPr>
                <w:rFonts w:ascii="Arial" w:hAnsi="Arial" w:cs="Arial"/>
                <w:sz w:val="24"/>
                <w:szCs w:val="24"/>
              </w:rPr>
              <w:t xml:space="preserve"> at 703-243-9696 X154</w:t>
            </w:r>
          </w:p>
          <w:p w14:paraId="0006C892" w14:textId="77777777" w:rsidR="006076F8" w:rsidRPr="006076F8" w:rsidRDefault="006076F8" w:rsidP="004E1356">
            <w:pPr>
              <w:rPr>
                <w:rFonts w:ascii="Arial" w:hAnsi="Arial" w:cs="Arial"/>
                <w:sz w:val="24"/>
                <w:szCs w:val="24"/>
              </w:rPr>
            </w:pPr>
          </w:p>
        </w:tc>
      </w:tr>
      <w:tr w:rsidR="006076F8" w:rsidRPr="006076F8" w14:paraId="450A5821" w14:textId="77777777" w:rsidTr="004E1356">
        <w:tc>
          <w:tcPr>
            <w:tcW w:w="2268" w:type="dxa"/>
          </w:tcPr>
          <w:p w14:paraId="5963D173"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lastRenderedPageBreak/>
              <w:t>Costs and Stipends:</w:t>
            </w:r>
          </w:p>
        </w:tc>
        <w:tc>
          <w:tcPr>
            <w:tcW w:w="6588" w:type="dxa"/>
          </w:tcPr>
          <w:p w14:paraId="65671918" w14:textId="77777777" w:rsidR="006076F8" w:rsidRDefault="006076F8" w:rsidP="004E1356">
            <w:pPr>
              <w:rPr>
                <w:rFonts w:ascii="Arial" w:hAnsi="Arial" w:cs="Arial"/>
                <w:b/>
                <w:sz w:val="24"/>
                <w:szCs w:val="24"/>
              </w:rPr>
            </w:pPr>
            <w:r w:rsidRPr="006076F8">
              <w:rPr>
                <w:rFonts w:ascii="Arial" w:hAnsi="Arial" w:cs="Arial"/>
                <w:sz w:val="24"/>
                <w:szCs w:val="24"/>
              </w:rPr>
              <w:t xml:space="preserve">The </w:t>
            </w:r>
            <w:r w:rsidR="00B26C96">
              <w:rPr>
                <w:rFonts w:ascii="Arial" w:hAnsi="Arial" w:cs="Arial"/>
                <w:sz w:val="24"/>
                <w:szCs w:val="24"/>
              </w:rPr>
              <w:t>University of Oregon</w:t>
            </w:r>
            <w:r w:rsidRPr="006076F8">
              <w:rPr>
                <w:rFonts w:ascii="Arial" w:hAnsi="Arial" w:cs="Arial"/>
                <w:sz w:val="24"/>
                <w:szCs w:val="24"/>
              </w:rPr>
              <w:t xml:space="preserve"> will pay</w:t>
            </w:r>
            <w:r w:rsidR="00B26C96">
              <w:rPr>
                <w:rFonts w:ascii="Arial" w:hAnsi="Arial" w:cs="Arial"/>
                <w:sz w:val="24"/>
                <w:szCs w:val="24"/>
              </w:rPr>
              <w:t xml:space="preserve"> the cost for attendees’ tuition and course materials</w:t>
            </w:r>
            <w:r w:rsidR="00EF5473">
              <w:rPr>
                <w:rFonts w:ascii="Arial" w:hAnsi="Arial" w:cs="Arial"/>
                <w:sz w:val="24"/>
                <w:szCs w:val="24"/>
              </w:rPr>
              <w:t>, and</w:t>
            </w:r>
            <w:r w:rsidR="00B26C96">
              <w:rPr>
                <w:rFonts w:ascii="Arial" w:hAnsi="Arial" w:cs="Arial"/>
                <w:sz w:val="24"/>
                <w:szCs w:val="24"/>
              </w:rPr>
              <w:t xml:space="preserve"> </w:t>
            </w:r>
            <w:r w:rsidR="00EF5473">
              <w:rPr>
                <w:rFonts w:ascii="Arial" w:hAnsi="Arial" w:cs="Arial"/>
                <w:sz w:val="24"/>
                <w:szCs w:val="24"/>
              </w:rPr>
              <w:t>for lodging</w:t>
            </w:r>
            <w:r w:rsidRPr="006076F8">
              <w:rPr>
                <w:rFonts w:ascii="Arial" w:hAnsi="Arial" w:cs="Arial"/>
                <w:sz w:val="24"/>
                <w:szCs w:val="24"/>
              </w:rPr>
              <w:t xml:space="preserve">.  </w:t>
            </w:r>
            <w:r w:rsidRPr="006076F8">
              <w:rPr>
                <w:rFonts w:ascii="Arial" w:hAnsi="Arial" w:cs="Arial"/>
                <w:b/>
                <w:sz w:val="24"/>
                <w:szCs w:val="24"/>
              </w:rPr>
              <w:t>Accepted</w:t>
            </w:r>
            <w:r w:rsidR="00EF5473">
              <w:rPr>
                <w:rFonts w:ascii="Arial" w:hAnsi="Arial" w:cs="Arial"/>
                <w:b/>
                <w:sz w:val="24"/>
                <w:szCs w:val="24"/>
              </w:rPr>
              <w:t xml:space="preserve"> attendees</w:t>
            </w:r>
            <w:r w:rsidRPr="006076F8">
              <w:rPr>
                <w:rFonts w:ascii="Arial" w:hAnsi="Arial" w:cs="Arial"/>
                <w:b/>
                <w:sz w:val="24"/>
                <w:szCs w:val="24"/>
              </w:rPr>
              <w:t xml:space="preserve"> </w:t>
            </w:r>
            <w:r w:rsidR="00EF5473">
              <w:rPr>
                <w:rFonts w:ascii="Arial" w:hAnsi="Arial" w:cs="Arial"/>
                <w:b/>
                <w:sz w:val="24"/>
                <w:szCs w:val="24"/>
              </w:rPr>
              <w:t>will be responsible for their own travel and food costs.</w:t>
            </w:r>
          </w:p>
          <w:p w14:paraId="3F3A9246" w14:textId="77777777" w:rsidR="007B0846" w:rsidRPr="007B0846" w:rsidRDefault="007B0846" w:rsidP="007B0846">
            <w:pPr>
              <w:spacing w:after="0" w:line="240" w:lineRule="auto"/>
              <w:rPr>
                <w:rFonts w:ascii="Arial" w:hAnsi="Arial" w:cs="Arial"/>
                <w:b/>
                <w:sz w:val="24"/>
                <w:szCs w:val="24"/>
              </w:rPr>
            </w:pPr>
          </w:p>
        </w:tc>
      </w:tr>
      <w:tr w:rsidR="006076F8" w:rsidRPr="006076F8" w14:paraId="5816BE32" w14:textId="77777777" w:rsidTr="004E1356">
        <w:tc>
          <w:tcPr>
            <w:tcW w:w="2268" w:type="dxa"/>
          </w:tcPr>
          <w:p w14:paraId="38E3B584" w14:textId="77777777" w:rsidR="006076F8" w:rsidRPr="006076F8" w:rsidRDefault="006076F8" w:rsidP="004E1356">
            <w:pPr>
              <w:pStyle w:val="BodyTextIndent"/>
              <w:ind w:left="0" w:firstLine="0"/>
              <w:jc w:val="left"/>
              <w:rPr>
                <w:rFonts w:ascii="Arial" w:hAnsi="Arial" w:cs="Arial"/>
              </w:rPr>
            </w:pPr>
            <w:r w:rsidRPr="006076F8">
              <w:rPr>
                <w:rFonts w:ascii="Arial" w:hAnsi="Arial" w:cs="Arial"/>
              </w:rPr>
              <w:t>Application Procedures:</w:t>
            </w:r>
          </w:p>
        </w:tc>
        <w:tc>
          <w:tcPr>
            <w:tcW w:w="6588" w:type="dxa"/>
          </w:tcPr>
          <w:p w14:paraId="12B76664" w14:textId="77777777" w:rsidR="006076F8" w:rsidRPr="006076F8" w:rsidRDefault="006076F8" w:rsidP="004E1356">
            <w:pPr>
              <w:pStyle w:val="BodyTextIndent"/>
              <w:tabs>
                <w:tab w:val="left" w:pos="0"/>
              </w:tabs>
              <w:ind w:left="0" w:firstLine="0"/>
              <w:jc w:val="left"/>
              <w:rPr>
                <w:rFonts w:ascii="Arial" w:hAnsi="Arial" w:cs="Arial"/>
                <w:b w:val="0"/>
                <w:bCs w:val="0"/>
              </w:rPr>
            </w:pPr>
            <w:r w:rsidRPr="006076F8">
              <w:rPr>
                <w:rFonts w:ascii="Arial" w:hAnsi="Arial" w:cs="Arial"/>
                <w:b w:val="0"/>
                <w:bCs w:val="0"/>
              </w:rPr>
              <w:t xml:space="preserve">The Summer Training Institute will be offered June </w:t>
            </w:r>
            <w:r w:rsidR="00864F93">
              <w:rPr>
                <w:rFonts w:ascii="Arial" w:hAnsi="Arial" w:cs="Arial"/>
                <w:b w:val="0"/>
                <w:bCs w:val="0"/>
              </w:rPr>
              <w:t xml:space="preserve">4 </w:t>
            </w:r>
            <w:r w:rsidRPr="006076F8">
              <w:rPr>
                <w:rFonts w:ascii="Arial" w:hAnsi="Arial" w:cs="Arial"/>
                <w:b w:val="0"/>
                <w:bCs w:val="0"/>
              </w:rPr>
              <w:t>-</w:t>
            </w:r>
            <w:r w:rsidR="00864F93">
              <w:rPr>
                <w:rFonts w:ascii="Arial" w:hAnsi="Arial" w:cs="Arial"/>
                <w:b w:val="0"/>
                <w:bCs w:val="0"/>
              </w:rPr>
              <w:t xml:space="preserve"> 8, 2018</w:t>
            </w:r>
            <w:r w:rsidRPr="006076F8">
              <w:rPr>
                <w:rFonts w:ascii="Arial" w:hAnsi="Arial" w:cs="Arial"/>
                <w:b w:val="0"/>
                <w:bCs w:val="0"/>
              </w:rPr>
              <w:t>.  Individuals interested in attending the Summer Training Institute should use the link below to submit the following materials:</w:t>
            </w:r>
          </w:p>
          <w:p w14:paraId="20DFD136" w14:textId="77777777" w:rsidR="006076F8" w:rsidRPr="006076F8" w:rsidRDefault="006076F8" w:rsidP="004E1356">
            <w:pPr>
              <w:pStyle w:val="BodyTextIndent"/>
              <w:tabs>
                <w:tab w:val="left" w:pos="0"/>
              </w:tabs>
              <w:ind w:left="72" w:hanging="72"/>
              <w:jc w:val="left"/>
              <w:rPr>
                <w:rFonts w:ascii="Arial" w:hAnsi="Arial" w:cs="Arial"/>
                <w:b w:val="0"/>
                <w:bCs w:val="0"/>
              </w:rPr>
            </w:pPr>
          </w:p>
          <w:p w14:paraId="4569D803" w14:textId="77777777" w:rsidR="006076F8" w:rsidRPr="006076F8" w:rsidRDefault="006076F8" w:rsidP="006076F8">
            <w:pPr>
              <w:pStyle w:val="BodyTextIndent"/>
              <w:numPr>
                <w:ilvl w:val="0"/>
                <w:numId w:val="3"/>
              </w:numPr>
              <w:tabs>
                <w:tab w:val="left" w:pos="0"/>
              </w:tabs>
              <w:jc w:val="left"/>
              <w:rPr>
                <w:rFonts w:ascii="Arial" w:hAnsi="Arial" w:cs="Arial"/>
                <w:b w:val="0"/>
                <w:bCs w:val="0"/>
              </w:rPr>
            </w:pPr>
            <w:r w:rsidRPr="006076F8">
              <w:rPr>
                <w:rFonts w:ascii="Arial" w:hAnsi="Arial" w:cs="Arial"/>
                <w:b w:val="0"/>
                <w:bCs w:val="0"/>
              </w:rPr>
              <w:t xml:space="preserve">A copy of the applicant’s </w:t>
            </w:r>
            <w:r w:rsidRPr="006076F8">
              <w:rPr>
                <w:rFonts w:ascii="Arial" w:hAnsi="Arial" w:cs="Arial"/>
              </w:rPr>
              <w:t>curriculum vitae</w:t>
            </w:r>
            <w:r w:rsidRPr="006076F8">
              <w:rPr>
                <w:rFonts w:ascii="Arial" w:hAnsi="Arial" w:cs="Arial"/>
                <w:b w:val="0"/>
                <w:bCs w:val="0"/>
              </w:rPr>
              <w:t xml:space="preserve">.  The curriculum vitae must include information on the applicant’s: </w:t>
            </w:r>
          </w:p>
          <w:p w14:paraId="0890CB4D"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Title/position at the institution or organization</w:t>
            </w:r>
          </w:p>
          <w:p w14:paraId="35D40524" w14:textId="77777777" w:rsidR="006076F8" w:rsidRPr="006076F8" w:rsidRDefault="006076F8" w:rsidP="006076F8">
            <w:pPr>
              <w:numPr>
                <w:ilvl w:val="1"/>
                <w:numId w:val="3"/>
              </w:numPr>
              <w:shd w:val="clear" w:color="auto" w:fill="FFFFFF"/>
              <w:spacing w:after="0" w:line="240" w:lineRule="auto"/>
              <w:textAlignment w:val="baseline"/>
              <w:rPr>
                <w:rFonts w:ascii="Arial" w:hAnsi="Arial" w:cs="Arial"/>
                <w:sz w:val="24"/>
                <w:szCs w:val="24"/>
              </w:rPr>
            </w:pPr>
            <w:r w:rsidRPr="006076F8">
              <w:rPr>
                <w:rFonts w:ascii="Arial" w:hAnsi="Arial" w:cs="Arial"/>
                <w:sz w:val="24"/>
                <w:szCs w:val="24"/>
              </w:rPr>
              <w:t>Current and past teaching assignments relevant to single-case research</w:t>
            </w:r>
          </w:p>
          <w:p w14:paraId="21D60A73"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lastRenderedPageBreak/>
              <w:t>Academic/professional degree</w:t>
            </w:r>
          </w:p>
          <w:p w14:paraId="2B5BA57C"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 xml:space="preserve">Citizenship status (citizen or permanent resident) </w:t>
            </w:r>
          </w:p>
          <w:p w14:paraId="75E8595D"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Currently funded research grants and the sources of funding</w:t>
            </w:r>
          </w:p>
          <w:p w14:paraId="6DB94463" w14:textId="77777777" w:rsidR="006076F8" w:rsidRPr="006076F8" w:rsidRDefault="006076F8" w:rsidP="004E1356">
            <w:pPr>
              <w:pStyle w:val="BodyTextIndent"/>
              <w:tabs>
                <w:tab w:val="left" w:pos="0"/>
              </w:tabs>
              <w:ind w:left="1080" w:firstLine="0"/>
              <w:jc w:val="left"/>
              <w:rPr>
                <w:rFonts w:ascii="Arial" w:hAnsi="Arial" w:cs="Arial"/>
                <w:b w:val="0"/>
                <w:bCs w:val="0"/>
              </w:rPr>
            </w:pPr>
          </w:p>
          <w:p w14:paraId="778170B0" w14:textId="77777777" w:rsidR="006076F8" w:rsidRPr="006076F8" w:rsidRDefault="006076F8" w:rsidP="006076F8">
            <w:pPr>
              <w:pStyle w:val="BodyTextIndent"/>
              <w:numPr>
                <w:ilvl w:val="0"/>
                <w:numId w:val="3"/>
              </w:numPr>
              <w:tabs>
                <w:tab w:val="left" w:pos="0"/>
              </w:tabs>
              <w:jc w:val="left"/>
              <w:rPr>
                <w:rFonts w:ascii="Arial" w:hAnsi="Arial" w:cs="Arial"/>
                <w:b w:val="0"/>
                <w:bCs w:val="0"/>
              </w:rPr>
            </w:pPr>
            <w:r w:rsidRPr="006076F8">
              <w:rPr>
                <w:rFonts w:ascii="Arial" w:hAnsi="Arial" w:cs="Arial"/>
                <w:b w:val="0"/>
                <w:bCs w:val="0"/>
              </w:rPr>
              <w:t xml:space="preserve">A </w:t>
            </w:r>
            <w:r w:rsidRPr="006076F8">
              <w:rPr>
                <w:rFonts w:ascii="Arial" w:hAnsi="Arial" w:cs="Arial"/>
              </w:rPr>
              <w:t>2- to 3-page personal statement</w:t>
            </w:r>
            <w:r w:rsidRPr="006076F8">
              <w:rPr>
                <w:rFonts w:ascii="Arial" w:hAnsi="Arial" w:cs="Arial"/>
                <w:b w:val="0"/>
                <w:bCs w:val="0"/>
              </w:rPr>
              <w:t xml:space="preserve"> describing the applicant’s:</w:t>
            </w:r>
          </w:p>
          <w:p w14:paraId="3BCD1157"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 xml:space="preserve">Current and planned intervention research projects. </w:t>
            </w:r>
          </w:p>
          <w:p w14:paraId="451F04C1"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 xml:space="preserve">Previous statistical training and familiarity with statistical packages (e.g., SPSS). </w:t>
            </w:r>
          </w:p>
          <w:p w14:paraId="52064B43" w14:textId="77777777" w:rsidR="006076F8" w:rsidRPr="006076F8" w:rsidRDefault="006076F8" w:rsidP="006076F8">
            <w:pPr>
              <w:pStyle w:val="BodyTextIndent"/>
              <w:numPr>
                <w:ilvl w:val="1"/>
                <w:numId w:val="3"/>
              </w:numPr>
              <w:tabs>
                <w:tab w:val="left" w:pos="0"/>
              </w:tabs>
              <w:jc w:val="left"/>
              <w:rPr>
                <w:rFonts w:ascii="Arial" w:hAnsi="Arial" w:cs="Arial"/>
                <w:b w:val="0"/>
                <w:bCs w:val="0"/>
              </w:rPr>
            </w:pPr>
            <w:r w:rsidRPr="006076F8">
              <w:rPr>
                <w:rFonts w:ascii="Arial" w:hAnsi="Arial" w:cs="Arial"/>
                <w:b w:val="0"/>
                <w:bCs w:val="0"/>
              </w:rPr>
              <w:t xml:space="preserve">How the workshop is likely to influence the applicant’s future research (e.g., if the applicant has experience with group designs, describe how single-case intervention research skills will strengthen the applicant’s program of research </w:t>
            </w:r>
            <w:r w:rsidRPr="006076F8">
              <w:rPr>
                <w:rFonts w:ascii="Arial" w:hAnsi="Arial" w:cs="Arial"/>
                <w:b w:val="0"/>
                <w:bCs w:val="0"/>
                <w:u w:val="single"/>
              </w:rPr>
              <w:t>or</w:t>
            </w:r>
            <w:r w:rsidRPr="006076F8">
              <w:rPr>
                <w:rFonts w:ascii="Arial" w:hAnsi="Arial" w:cs="Arial"/>
                <w:b w:val="0"/>
                <w:bCs w:val="0"/>
              </w:rPr>
              <w:t xml:space="preserve"> if the applicant currently has experience in single-case research describe how additional training will benefit the applicant’s research).</w:t>
            </w:r>
          </w:p>
          <w:p w14:paraId="56821970" w14:textId="77777777" w:rsidR="006076F8" w:rsidRPr="006076F8" w:rsidRDefault="006076F8" w:rsidP="004E1356">
            <w:pPr>
              <w:pStyle w:val="BodyTextIndent"/>
              <w:ind w:left="0" w:firstLine="0"/>
              <w:jc w:val="left"/>
              <w:rPr>
                <w:rFonts w:ascii="Arial" w:hAnsi="Arial" w:cs="Arial"/>
              </w:rPr>
            </w:pPr>
          </w:p>
        </w:tc>
      </w:tr>
    </w:tbl>
    <w:p w14:paraId="1508FDDB" w14:textId="38F38697" w:rsidR="003355DA" w:rsidRDefault="006076F8" w:rsidP="003355DA">
      <w:pPr>
        <w:shd w:val="clear" w:color="auto" w:fill="FFFFFF"/>
        <w:rPr>
          <w:rFonts w:ascii="Tahoma" w:eastAsia="Times New Roman" w:hAnsi="Tahoma" w:cs="Tahoma"/>
          <w:color w:val="212121"/>
          <w:sz w:val="23"/>
          <w:szCs w:val="23"/>
        </w:rPr>
      </w:pPr>
      <w:r w:rsidRPr="006076F8">
        <w:rPr>
          <w:rStyle w:val="Strong"/>
          <w:rFonts w:ascii="Arial" w:hAnsi="Arial" w:cs="Arial"/>
          <w:bdr w:val="none" w:sz="0" w:space="0" w:color="auto" w:frame="1"/>
        </w:rPr>
        <w:lastRenderedPageBreak/>
        <w:t>Requirement:</w:t>
      </w:r>
      <w:r w:rsidRPr="006076F8">
        <w:rPr>
          <w:rStyle w:val="apple-converted-space"/>
          <w:rFonts w:ascii="Arial" w:hAnsi="Arial" w:cs="Arial"/>
          <w:bdr w:val="none" w:sz="0" w:space="0" w:color="auto" w:frame="1"/>
        </w:rPr>
        <w:t> </w:t>
      </w:r>
      <w:r w:rsidRPr="006076F8">
        <w:rPr>
          <w:rFonts w:ascii="Arial" w:hAnsi="Arial" w:cs="Arial"/>
        </w:rPr>
        <w:t>The personal statement is limited to 3 single-spaced pages in 12-point font and must be attached as a MS Word document or as a PDF file. Application materials should be submitted online at:</w:t>
      </w:r>
      <w:r w:rsidR="00BC449C">
        <w:rPr>
          <w:rFonts w:ascii="Arial" w:hAnsi="Arial" w:cs="Arial"/>
        </w:rPr>
        <w:t xml:space="preserve"> </w:t>
      </w:r>
      <w:hyperlink r:id="rId6" w:tgtFrame="_blank" w:history="1">
        <w:r w:rsidR="003355DA">
          <w:rPr>
            <w:rStyle w:val="Hyperlink"/>
            <w:rFonts w:ascii="Tahoma" w:hAnsi="Tahoma" w:cs="Tahoma"/>
            <w:sz w:val="23"/>
            <w:szCs w:val="23"/>
          </w:rPr>
          <w:t>http://www.nccsite.com/SCDInstitute2018/</w:t>
        </w:r>
      </w:hyperlink>
    </w:p>
    <w:p w14:paraId="2C5D2124" w14:textId="78093A28" w:rsidR="006076F8" w:rsidRPr="006076F8" w:rsidRDefault="006076F8" w:rsidP="006076F8">
      <w:pPr>
        <w:pStyle w:val="Heading4"/>
        <w:shd w:val="clear" w:color="auto" w:fill="FFFFFF"/>
        <w:spacing w:before="0" w:beforeAutospacing="0" w:after="0" w:afterAutospacing="0"/>
        <w:textAlignment w:val="baseline"/>
        <w:rPr>
          <w:rFonts w:ascii="Arial" w:hAnsi="Arial" w:cs="Arial"/>
        </w:rPr>
      </w:pPr>
    </w:p>
    <w:p w14:paraId="0BCD2B70" w14:textId="77777777" w:rsidR="006076F8" w:rsidRPr="006076F8" w:rsidRDefault="006076F8" w:rsidP="006076F8">
      <w:pPr>
        <w:pStyle w:val="Heading4"/>
        <w:shd w:val="clear" w:color="auto" w:fill="FFFFFF"/>
        <w:spacing w:before="0" w:beforeAutospacing="0" w:after="0" w:afterAutospacing="0"/>
        <w:textAlignment w:val="baseline"/>
        <w:rPr>
          <w:rStyle w:val="Strong"/>
          <w:rFonts w:ascii="Arial" w:hAnsi="Arial" w:cs="Arial"/>
          <w:bdr w:val="none" w:sz="0" w:space="0" w:color="auto" w:frame="1"/>
        </w:rPr>
      </w:pPr>
      <w:r w:rsidRPr="006076F8">
        <w:rPr>
          <w:rFonts w:ascii="Arial" w:hAnsi="Arial" w:cs="Arial"/>
        </w:rPr>
        <w:t>All applications must be received no later than</w:t>
      </w:r>
      <w:r w:rsidRPr="006076F8">
        <w:rPr>
          <w:rStyle w:val="apple-converted-space"/>
          <w:rFonts w:ascii="Arial" w:hAnsi="Arial" w:cs="Arial"/>
        </w:rPr>
        <w:t> </w:t>
      </w:r>
      <w:r w:rsidRPr="006076F8">
        <w:rPr>
          <w:rStyle w:val="Strong"/>
          <w:rFonts w:ascii="Arial" w:hAnsi="Arial" w:cs="Arial"/>
          <w:b/>
          <w:bdr w:val="none" w:sz="0" w:space="0" w:color="auto" w:frame="1"/>
        </w:rPr>
        <w:t>April 1, 201</w:t>
      </w:r>
      <w:r w:rsidR="00864F93">
        <w:rPr>
          <w:rStyle w:val="Strong"/>
          <w:rFonts w:ascii="Arial" w:hAnsi="Arial" w:cs="Arial"/>
          <w:b/>
          <w:bdr w:val="none" w:sz="0" w:space="0" w:color="auto" w:frame="1"/>
        </w:rPr>
        <w:t>8</w:t>
      </w:r>
      <w:r w:rsidRPr="006076F8">
        <w:rPr>
          <w:rStyle w:val="Strong"/>
          <w:rFonts w:ascii="Arial" w:hAnsi="Arial" w:cs="Arial"/>
          <w:bdr w:val="none" w:sz="0" w:space="0" w:color="auto" w:frame="1"/>
        </w:rPr>
        <w:t xml:space="preserve"> at 11:59 p.m. EST.</w:t>
      </w:r>
    </w:p>
    <w:p w14:paraId="5908147E" w14:textId="77777777" w:rsidR="006076F8" w:rsidRPr="006076F8" w:rsidRDefault="006076F8" w:rsidP="006076F8">
      <w:pPr>
        <w:pStyle w:val="Heading4"/>
        <w:shd w:val="clear" w:color="auto" w:fill="FFFFFF"/>
        <w:spacing w:before="0" w:beforeAutospacing="0" w:after="0" w:afterAutospacing="0"/>
        <w:textAlignment w:val="baseline"/>
        <w:rPr>
          <w:rFonts w:ascii="Arial" w:hAnsi="Arial" w:cs="Arial"/>
        </w:rPr>
      </w:pPr>
    </w:p>
    <w:p w14:paraId="26071771" w14:textId="1845CACC" w:rsidR="006076F8" w:rsidRPr="006076F8" w:rsidRDefault="006076F8" w:rsidP="006076F8">
      <w:pPr>
        <w:pStyle w:val="NormalWeb"/>
        <w:shd w:val="clear" w:color="auto" w:fill="FFFFFF"/>
        <w:spacing w:before="0" w:beforeAutospacing="0" w:after="0" w:afterAutospacing="0"/>
        <w:textAlignment w:val="baseline"/>
        <w:rPr>
          <w:rFonts w:ascii="Arial" w:hAnsi="Arial" w:cs="Arial"/>
        </w:rPr>
      </w:pPr>
      <w:r w:rsidRPr="006076F8">
        <w:rPr>
          <w:rFonts w:ascii="Arial" w:hAnsi="Arial" w:cs="Arial"/>
        </w:rPr>
        <w:t>Applications are currently being reviewed and applicants will be notified no later than </w:t>
      </w:r>
      <w:r w:rsidRPr="006076F8">
        <w:rPr>
          <w:rStyle w:val="Strong"/>
          <w:rFonts w:ascii="Arial" w:hAnsi="Arial" w:cs="Arial"/>
          <w:bdr w:val="none" w:sz="0" w:space="0" w:color="auto" w:frame="1"/>
        </w:rPr>
        <w:t>April 1</w:t>
      </w:r>
      <w:r w:rsidR="00003C4E">
        <w:rPr>
          <w:rStyle w:val="Strong"/>
          <w:rFonts w:ascii="Arial" w:hAnsi="Arial" w:cs="Arial"/>
          <w:bdr w:val="none" w:sz="0" w:space="0" w:color="auto" w:frame="1"/>
        </w:rPr>
        <w:t>5</w:t>
      </w:r>
      <w:r w:rsidRPr="006076F8">
        <w:rPr>
          <w:rStyle w:val="Strong"/>
          <w:rFonts w:ascii="Arial" w:hAnsi="Arial" w:cs="Arial"/>
          <w:bdr w:val="none" w:sz="0" w:space="0" w:color="auto" w:frame="1"/>
        </w:rPr>
        <w:t>, 201</w:t>
      </w:r>
      <w:r w:rsidR="00003C4E">
        <w:rPr>
          <w:rStyle w:val="Strong"/>
          <w:rFonts w:ascii="Arial" w:hAnsi="Arial" w:cs="Arial"/>
          <w:bdr w:val="none" w:sz="0" w:space="0" w:color="auto" w:frame="1"/>
        </w:rPr>
        <w:t>8</w:t>
      </w:r>
      <w:r w:rsidRPr="006076F8">
        <w:rPr>
          <w:rFonts w:ascii="Arial" w:hAnsi="Arial" w:cs="Arial"/>
        </w:rPr>
        <w:t> via electronic mail. Selected applicants will receive the Summer Training Institute schedule and information about travel and lodging.</w:t>
      </w:r>
    </w:p>
    <w:p w14:paraId="791B1294" w14:textId="77777777" w:rsidR="00F51C56" w:rsidRDefault="00F51C56"/>
    <w:p w14:paraId="1EA4B160" w14:textId="77777777" w:rsidR="006076F8" w:rsidRDefault="006076F8" w:rsidP="006076F8">
      <w:pPr>
        <w:pStyle w:val="BodyTextIndent"/>
        <w:ind w:left="0" w:firstLine="0"/>
        <w:jc w:val="left"/>
        <w:rPr>
          <w:rFonts w:ascii="Arial" w:hAnsi="Arial" w:cs="Arial"/>
        </w:rPr>
      </w:pPr>
      <w:r>
        <w:rPr>
          <w:rFonts w:ascii="Arial" w:hAnsi="Arial" w:cs="Arial"/>
        </w:rPr>
        <w:t>Instructors:</w:t>
      </w:r>
    </w:p>
    <w:p w14:paraId="2F358239" w14:textId="77777777" w:rsidR="006076F8" w:rsidRDefault="006076F8" w:rsidP="006076F8">
      <w:pPr>
        <w:pStyle w:val="BodyTextIndent"/>
        <w:ind w:left="0" w:firstLine="0"/>
        <w:jc w:val="left"/>
        <w:rPr>
          <w:rFonts w:ascii="Arial" w:hAnsi="Arial" w:cs="Arial"/>
        </w:rPr>
      </w:pPr>
    </w:p>
    <w:p w14:paraId="32D19016" w14:textId="77777777" w:rsidR="006076F8" w:rsidRPr="003355DA" w:rsidRDefault="006076F8" w:rsidP="006076F8">
      <w:pPr>
        <w:pStyle w:val="BodyTextIndent2"/>
        <w:spacing w:after="0" w:line="240" w:lineRule="auto"/>
        <w:ind w:left="0"/>
        <w:rPr>
          <w:rFonts w:ascii="Arial" w:hAnsi="Arial" w:cs="Arial"/>
          <w:bCs/>
          <w:sz w:val="24"/>
        </w:rPr>
      </w:pPr>
      <w:r w:rsidRPr="003355DA">
        <w:rPr>
          <w:rFonts w:ascii="Arial" w:hAnsi="Arial" w:cs="Arial"/>
          <w:bCs/>
          <w:sz w:val="24"/>
        </w:rPr>
        <w:t>John M. Ferron, Ph.D., University of South Florida</w:t>
      </w:r>
    </w:p>
    <w:p w14:paraId="2C916B7E" w14:textId="77777777" w:rsidR="006076F8" w:rsidRPr="003355DA" w:rsidRDefault="006076F8" w:rsidP="006076F8">
      <w:pPr>
        <w:pStyle w:val="BodyTextIndent2"/>
        <w:spacing w:after="0" w:line="240" w:lineRule="auto"/>
        <w:ind w:left="0"/>
        <w:rPr>
          <w:rFonts w:ascii="Arial" w:hAnsi="Arial" w:cs="Arial"/>
          <w:bCs/>
          <w:sz w:val="24"/>
        </w:rPr>
      </w:pPr>
      <w:r w:rsidRPr="003355DA">
        <w:rPr>
          <w:rFonts w:ascii="Arial" w:hAnsi="Arial" w:cs="Arial"/>
          <w:bCs/>
          <w:sz w:val="24"/>
        </w:rPr>
        <w:t>Robert H. Horner, Ph.D., University of Oregon (co-director)</w:t>
      </w:r>
    </w:p>
    <w:p w14:paraId="61D58FE5" w14:textId="77777777" w:rsidR="00943193" w:rsidRPr="003355DA" w:rsidRDefault="00943193" w:rsidP="006076F8">
      <w:pPr>
        <w:pStyle w:val="BodyTextIndent2"/>
        <w:spacing w:after="0" w:line="240" w:lineRule="auto"/>
        <w:ind w:left="0"/>
        <w:rPr>
          <w:rFonts w:ascii="Arial" w:hAnsi="Arial" w:cs="Arial"/>
          <w:bCs/>
          <w:sz w:val="24"/>
        </w:rPr>
      </w:pPr>
      <w:r w:rsidRPr="003355DA">
        <w:rPr>
          <w:rFonts w:ascii="Arial" w:hAnsi="Arial" w:cs="Arial"/>
          <w:bCs/>
          <w:sz w:val="24"/>
        </w:rPr>
        <w:t>Ann Kaiser, Ph.D., Vanderbilt University</w:t>
      </w:r>
    </w:p>
    <w:p w14:paraId="58FE3D33" w14:textId="77777777" w:rsidR="006076F8" w:rsidRPr="003355DA" w:rsidRDefault="006076F8" w:rsidP="006076F8">
      <w:pPr>
        <w:pStyle w:val="BodyTextIndent2"/>
        <w:spacing w:after="0" w:line="240" w:lineRule="auto"/>
        <w:ind w:left="0"/>
        <w:rPr>
          <w:rFonts w:ascii="Arial" w:hAnsi="Arial" w:cs="Arial"/>
          <w:bCs/>
          <w:sz w:val="24"/>
        </w:rPr>
      </w:pPr>
      <w:r w:rsidRPr="003355DA">
        <w:rPr>
          <w:rFonts w:ascii="Arial" w:hAnsi="Arial" w:cs="Arial"/>
          <w:bCs/>
          <w:sz w:val="24"/>
        </w:rPr>
        <w:t>Thomas R. Kratochwill, Ph.D., University of Wisconsin-Madison (co-director)</w:t>
      </w:r>
    </w:p>
    <w:p w14:paraId="2C7EB4C8" w14:textId="77777777" w:rsidR="006076F8" w:rsidRPr="003355DA" w:rsidRDefault="006076F8" w:rsidP="006076F8">
      <w:pPr>
        <w:pStyle w:val="BodyTextIndent2"/>
        <w:spacing w:after="0" w:line="240" w:lineRule="auto"/>
        <w:ind w:left="7" w:hanging="18"/>
        <w:rPr>
          <w:rFonts w:ascii="Arial" w:hAnsi="Arial" w:cs="Arial"/>
          <w:bCs/>
          <w:sz w:val="24"/>
        </w:rPr>
      </w:pPr>
      <w:r w:rsidRPr="003355DA">
        <w:rPr>
          <w:rFonts w:ascii="Arial" w:hAnsi="Arial" w:cs="Arial"/>
          <w:bCs/>
          <w:sz w:val="24"/>
        </w:rPr>
        <w:t>Joel R. Levin, Ph.D., University of Arizona and University of Wisconsin-Madison (co-director)</w:t>
      </w:r>
    </w:p>
    <w:p w14:paraId="13EA1BAD" w14:textId="77777777" w:rsidR="006076F8" w:rsidRPr="003355DA" w:rsidRDefault="006076F8" w:rsidP="006076F8">
      <w:pPr>
        <w:pStyle w:val="BodyTextIndent2"/>
        <w:spacing w:after="0" w:line="240" w:lineRule="auto"/>
        <w:ind w:left="0"/>
        <w:rPr>
          <w:rFonts w:ascii="Arial" w:hAnsi="Arial" w:cs="Arial"/>
          <w:bCs/>
          <w:sz w:val="24"/>
        </w:rPr>
      </w:pPr>
      <w:r w:rsidRPr="003355DA">
        <w:rPr>
          <w:rFonts w:ascii="Arial" w:hAnsi="Arial" w:cs="Arial"/>
          <w:bCs/>
          <w:sz w:val="24"/>
        </w:rPr>
        <w:t xml:space="preserve">Wendy Machalicek, Ph.D., </w:t>
      </w:r>
      <w:r w:rsidR="00943193" w:rsidRPr="003355DA">
        <w:rPr>
          <w:rFonts w:ascii="Arial" w:hAnsi="Arial" w:cs="Arial"/>
          <w:bCs/>
          <w:sz w:val="24"/>
        </w:rPr>
        <w:t xml:space="preserve">BCBA-D, </w:t>
      </w:r>
      <w:r w:rsidRPr="003355DA">
        <w:rPr>
          <w:rFonts w:ascii="Arial" w:hAnsi="Arial" w:cs="Arial"/>
          <w:bCs/>
          <w:sz w:val="24"/>
        </w:rPr>
        <w:t>University of Oregon</w:t>
      </w:r>
      <w:r w:rsidR="0094276D" w:rsidRPr="003355DA">
        <w:rPr>
          <w:rFonts w:ascii="Arial" w:hAnsi="Arial" w:cs="Arial"/>
          <w:bCs/>
          <w:sz w:val="24"/>
        </w:rPr>
        <w:t xml:space="preserve"> (co-director)</w:t>
      </w:r>
    </w:p>
    <w:p w14:paraId="1734661C" w14:textId="77777777" w:rsidR="006076F8" w:rsidRPr="003355DA" w:rsidRDefault="00E123D1" w:rsidP="006076F8">
      <w:pPr>
        <w:pStyle w:val="BodyTextIndent2"/>
        <w:spacing w:after="0" w:line="240" w:lineRule="auto"/>
        <w:ind w:left="0"/>
        <w:rPr>
          <w:rFonts w:ascii="Arial" w:hAnsi="Arial" w:cs="Arial"/>
          <w:bCs/>
          <w:sz w:val="24"/>
        </w:rPr>
      </w:pPr>
      <w:r w:rsidRPr="003355DA">
        <w:rPr>
          <w:rFonts w:ascii="Arial" w:hAnsi="Arial" w:cs="Arial"/>
          <w:bCs/>
          <w:sz w:val="24"/>
        </w:rPr>
        <w:t>James E. Pustejovsky, Ph.D., University of Texas-Austin</w:t>
      </w:r>
      <w:r w:rsidRPr="003355DA" w:rsidDel="00E123D1">
        <w:rPr>
          <w:rFonts w:ascii="Arial" w:hAnsi="Arial" w:cs="Arial"/>
          <w:bCs/>
          <w:sz w:val="24"/>
        </w:rPr>
        <w:t xml:space="preserve"> </w:t>
      </w:r>
    </w:p>
    <w:p w14:paraId="503E04BB" w14:textId="77777777" w:rsidR="006076F8" w:rsidRDefault="006076F8" w:rsidP="006076F8">
      <w:pPr>
        <w:pStyle w:val="BodyTextIndent2"/>
        <w:spacing w:after="0" w:line="240" w:lineRule="auto"/>
        <w:ind w:left="0"/>
        <w:rPr>
          <w:rFonts w:ascii="Arial" w:hAnsi="Arial" w:cs="Arial"/>
          <w:b/>
          <w:bCs/>
          <w:sz w:val="24"/>
        </w:rPr>
      </w:pPr>
    </w:p>
    <w:p w14:paraId="717F185C" w14:textId="77777777" w:rsidR="003355DA" w:rsidRDefault="003355DA" w:rsidP="006076F8">
      <w:pPr>
        <w:pStyle w:val="BodyTextIndent2"/>
        <w:spacing w:after="0" w:line="240" w:lineRule="auto"/>
        <w:ind w:left="0"/>
        <w:rPr>
          <w:rFonts w:ascii="Arial" w:hAnsi="Arial" w:cs="Arial"/>
          <w:b/>
          <w:bCs/>
          <w:sz w:val="24"/>
        </w:rPr>
      </w:pPr>
    </w:p>
    <w:p w14:paraId="33D66288" w14:textId="77777777" w:rsidR="003355DA" w:rsidRDefault="003355DA" w:rsidP="006076F8">
      <w:pPr>
        <w:pStyle w:val="BodyTextIndent2"/>
        <w:spacing w:after="0" w:line="240" w:lineRule="auto"/>
        <w:ind w:left="0"/>
        <w:rPr>
          <w:rFonts w:ascii="Arial" w:hAnsi="Arial" w:cs="Arial"/>
          <w:b/>
          <w:bCs/>
          <w:sz w:val="24"/>
        </w:rPr>
      </w:pPr>
    </w:p>
    <w:p w14:paraId="428EBE78" w14:textId="77777777" w:rsidR="003355DA" w:rsidRDefault="003355DA" w:rsidP="006076F8">
      <w:pPr>
        <w:pStyle w:val="BodyTextIndent2"/>
        <w:spacing w:after="0" w:line="240" w:lineRule="auto"/>
        <w:ind w:left="0"/>
        <w:rPr>
          <w:rFonts w:ascii="Arial" w:hAnsi="Arial" w:cs="Arial"/>
          <w:b/>
          <w:bCs/>
          <w:sz w:val="24"/>
        </w:rPr>
      </w:pPr>
    </w:p>
    <w:p w14:paraId="76485B7D" w14:textId="77777777" w:rsidR="006076F8" w:rsidRDefault="006076F8" w:rsidP="006076F8">
      <w:pPr>
        <w:pStyle w:val="BodyTextIndent2"/>
        <w:spacing w:after="0" w:line="240" w:lineRule="auto"/>
        <w:ind w:left="0"/>
        <w:rPr>
          <w:rFonts w:ascii="Arial" w:hAnsi="Arial" w:cs="Arial"/>
          <w:b/>
          <w:bCs/>
          <w:sz w:val="24"/>
        </w:rPr>
      </w:pPr>
      <w:r w:rsidRPr="006076F8">
        <w:rPr>
          <w:rFonts w:ascii="Arial" w:hAnsi="Arial" w:cs="Arial"/>
          <w:b/>
          <w:bCs/>
          <w:sz w:val="24"/>
        </w:rPr>
        <w:t>Single-Case Intervention Research Training Institute inquiries:</w:t>
      </w:r>
    </w:p>
    <w:p w14:paraId="50EAB748" w14:textId="77777777" w:rsidR="006076F8" w:rsidRPr="006076F8" w:rsidRDefault="006076F8" w:rsidP="006076F8">
      <w:pPr>
        <w:pStyle w:val="BodyTextIndent2"/>
        <w:spacing w:after="0" w:line="240" w:lineRule="auto"/>
        <w:ind w:left="0"/>
        <w:rPr>
          <w:rFonts w:ascii="Arial" w:hAnsi="Arial" w:cs="Arial"/>
          <w:bCs/>
          <w:sz w:val="24"/>
        </w:rPr>
      </w:pPr>
    </w:p>
    <w:p w14:paraId="57861C26" w14:textId="77777777" w:rsidR="006076F8" w:rsidRPr="003355DA" w:rsidRDefault="00864F93" w:rsidP="006076F8">
      <w:pPr>
        <w:pStyle w:val="BodyTextIndent2"/>
        <w:spacing w:after="0" w:line="240" w:lineRule="auto"/>
        <w:ind w:left="0"/>
        <w:rPr>
          <w:rFonts w:ascii="Arial" w:hAnsi="Arial" w:cs="Arial"/>
          <w:sz w:val="24"/>
        </w:rPr>
      </w:pPr>
      <w:r w:rsidRPr="003355DA">
        <w:rPr>
          <w:rFonts w:ascii="Arial" w:hAnsi="Arial" w:cs="Arial"/>
          <w:sz w:val="24"/>
        </w:rPr>
        <w:t>Wendy Machalicek</w:t>
      </w:r>
    </w:p>
    <w:p w14:paraId="4EF2B339" w14:textId="77777777" w:rsidR="003C4D54" w:rsidRPr="003355DA" w:rsidRDefault="003C4D54" w:rsidP="006076F8">
      <w:pPr>
        <w:spacing w:after="0" w:line="240" w:lineRule="auto"/>
        <w:rPr>
          <w:rFonts w:ascii="Arial" w:hAnsi="Arial" w:cs="Arial"/>
          <w:sz w:val="24"/>
        </w:rPr>
      </w:pPr>
      <w:r w:rsidRPr="003355DA">
        <w:rPr>
          <w:rFonts w:ascii="Arial" w:hAnsi="Arial" w:cs="Arial"/>
          <w:sz w:val="24"/>
        </w:rPr>
        <w:t>University of Oregon</w:t>
      </w:r>
    </w:p>
    <w:p w14:paraId="4FD26E3E" w14:textId="77777777" w:rsidR="006076F8" w:rsidRPr="003355DA" w:rsidRDefault="006076F8" w:rsidP="006076F8">
      <w:pPr>
        <w:autoSpaceDE w:val="0"/>
        <w:autoSpaceDN w:val="0"/>
        <w:adjustRightInd w:val="0"/>
        <w:spacing w:after="0" w:line="240" w:lineRule="auto"/>
        <w:rPr>
          <w:rFonts w:ascii="Arial" w:hAnsi="Arial" w:cs="Arial"/>
          <w:sz w:val="24"/>
          <w:szCs w:val="20"/>
        </w:rPr>
      </w:pPr>
      <w:r w:rsidRPr="003355DA">
        <w:rPr>
          <w:rFonts w:ascii="Arial" w:hAnsi="Arial" w:cs="Arial"/>
          <w:sz w:val="24"/>
          <w:szCs w:val="20"/>
        </w:rPr>
        <w:t xml:space="preserve">E-mail: </w:t>
      </w:r>
      <w:r w:rsidR="00864F93" w:rsidRPr="003355DA">
        <w:rPr>
          <w:rFonts w:ascii="Arial" w:hAnsi="Arial" w:cs="Arial"/>
          <w:sz w:val="24"/>
          <w:szCs w:val="24"/>
          <w:shd w:val="clear" w:color="auto" w:fill="FFFFFF"/>
        </w:rPr>
        <w:t>wmachali</w:t>
      </w:r>
      <w:r w:rsidR="003C4D54" w:rsidRPr="003355DA">
        <w:rPr>
          <w:rFonts w:ascii="Arial" w:hAnsi="Arial" w:cs="Arial"/>
          <w:sz w:val="24"/>
          <w:szCs w:val="24"/>
          <w:shd w:val="clear" w:color="auto" w:fill="FFFFFF"/>
        </w:rPr>
        <w:t>@uoregon.edu</w:t>
      </w:r>
    </w:p>
    <w:p w14:paraId="56DC26E0" w14:textId="77777777" w:rsidR="006076F8" w:rsidRPr="006076F8" w:rsidRDefault="006076F8" w:rsidP="006076F8">
      <w:pPr>
        <w:pStyle w:val="BodyTextIndent2"/>
        <w:spacing w:after="0" w:line="240" w:lineRule="auto"/>
        <w:ind w:firstLine="720"/>
        <w:rPr>
          <w:rFonts w:ascii="Arial" w:hAnsi="Arial" w:cs="Arial"/>
          <w:sz w:val="24"/>
        </w:rPr>
      </w:pPr>
    </w:p>
    <w:p w14:paraId="56CC3DDC" w14:textId="77777777" w:rsidR="006076F8" w:rsidRPr="006076F8" w:rsidRDefault="006076F8" w:rsidP="006076F8">
      <w:pPr>
        <w:pStyle w:val="BodyTextIndent2"/>
        <w:spacing w:after="0" w:line="240" w:lineRule="auto"/>
        <w:ind w:left="0"/>
        <w:rPr>
          <w:rFonts w:ascii="Arial" w:hAnsi="Arial" w:cs="Arial"/>
          <w:b/>
          <w:bCs/>
          <w:sz w:val="24"/>
        </w:rPr>
      </w:pPr>
      <w:r w:rsidRPr="006076F8">
        <w:rPr>
          <w:rFonts w:ascii="Arial" w:hAnsi="Arial" w:cs="Arial"/>
          <w:b/>
          <w:bCs/>
          <w:sz w:val="24"/>
        </w:rPr>
        <w:t>Inquiries about submission of the Single-Case Intervention Research Institute application materials:</w:t>
      </w:r>
    </w:p>
    <w:p w14:paraId="746DFCA2" w14:textId="77777777" w:rsidR="006076F8" w:rsidRPr="006076F8" w:rsidRDefault="006076F8" w:rsidP="006076F8">
      <w:pPr>
        <w:pStyle w:val="BodyTextIndent2"/>
        <w:spacing w:after="0" w:line="240" w:lineRule="auto"/>
        <w:ind w:left="0"/>
        <w:rPr>
          <w:rFonts w:ascii="Arial" w:hAnsi="Arial" w:cs="Arial"/>
          <w:sz w:val="24"/>
        </w:rPr>
      </w:pPr>
    </w:p>
    <w:p w14:paraId="3A81B947" w14:textId="77777777" w:rsidR="006076F8" w:rsidRPr="003355DA" w:rsidRDefault="006076F8" w:rsidP="006076F8">
      <w:pPr>
        <w:pStyle w:val="BodyTextIndent2"/>
        <w:spacing w:after="0" w:line="240" w:lineRule="auto"/>
        <w:ind w:left="0"/>
        <w:rPr>
          <w:rFonts w:ascii="Arial" w:hAnsi="Arial" w:cs="Arial"/>
          <w:sz w:val="24"/>
        </w:rPr>
      </w:pPr>
      <w:r w:rsidRPr="003355DA">
        <w:rPr>
          <w:rFonts w:ascii="Arial" w:hAnsi="Arial" w:cs="Arial"/>
          <w:sz w:val="24"/>
        </w:rPr>
        <w:t>Andrea Popp</w:t>
      </w:r>
    </w:p>
    <w:p w14:paraId="1DADBE53" w14:textId="77777777" w:rsidR="006076F8" w:rsidRPr="003355DA" w:rsidRDefault="006076F8" w:rsidP="006076F8">
      <w:pPr>
        <w:pStyle w:val="BodyTextIndent2"/>
        <w:spacing w:after="0" w:line="240" w:lineRule="auto"/>
        <w:ind w:left="0"/>
        <w:rPr>
          <w:rFonts w:ascii="Arial" w:hAnsi="Arial" w:cs="Arial"/>
          <w:sz w:val="24"/>
        </w:rPr>
      </w:pPr>
      <w:r w:rsidRPr="003355DA">
        <w:rPr>
          <w:rFonts w:ascii="Arial" w:hAnsi="Arial" w:cs="Arial"/>
          <w:sz w:val="24"/>
        </w:rPr>
        <w:t>National Capitol Contracting, LLC</w:t>
      </w:r>
    </w:p>
    <w:p w14:paraId="2D6B2E5A" w14:textId="77777777" w:rsidR="006076F8" w:rsidRPr="003355DA" w:rsidRDefault="006076F8" w:rsidP="007B0C54">
      <w:pPr>
        <w:pStyle w:val="BodyTextIndent"/>
        <w:ind w:left="0" w:firstLine="0"/>
        <w:jc w:val="left"/>
        <w:rPr>
          <w:rFonts w:ascii="Arial" w:hAnsi="Arial" w:cs="Arial"/>
          <w:b w:val="0"/>
        </w:rPr>
      </w:pPr>
      <w:r w:rsidRPr="003355DA">
        <w:rPr>
          <w:rFonts w:ascii="Arial" w:hAnsi="Arial" w:cs="Arial"/>
          <w:b w:val="0"/>
        </w:rPr>
        <w:t>Telephone: 703-243-9696</w:t>
      </w:r>
    </w:p>
    <w:p w14:paraId="03DDEF04" w14:textId="77777777" w:rsidR="006076F8" w:rsidRPr="003355DA" w:rsidRDefault="006076F8" w:rsidP="006076F8">
      <w:pPr>
        <w:spacing w:after="0" w:line="240" w:lineRule="auto"/>
        <w:rPr>
          <w:sz w:val="24"/>
        </w:rPr>
      </w:pPr>
      <w:r w:rsidRPr="003355DA">
        <w:rPr>
          <w:rFonts w:ascii="Arial" w:hAnsi="Arial" w:cs="Arial"/>
          <w:sz w:val="24"/>
          <w:lang w:val="de-DE"/>
        </w:rPr>
        <w:t>E-mail: andrea.popp@nccsite.com</w:t>
      </w:r>
    </w:p>
    <w:sectPr w:rsidR="006076F8" w:rsidRPr="0033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swiss"/>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060A3"/>
    <w:multiLevelType w:val="hybridMultilevel"/>
    <w:tmpl w:val="240A1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54592154"/>
    <w:multiLevelType w:val="hybridMultilevel"/>
    <w:tmpl w:val="90BAA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B3A383E"/>
    <w:multiLevelType w:val="hybridMultilevel"/>
    <w:tmpl w:val="E054A4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F8"/>
    <w:rsid w:val="00003C4E"/>
    <w:rsid w:val="003355DA"/>
    <w:rsid w:val="003C4D54"/>
    <w:rsid w:val="004B4D88"/>
    <w:rsid w:val="004C0D5F"/>
    <w:rsid w:val="004E1356"/>
    <w:rsid w:val="006076F8"/>
    <w:rsid w:val="00624063"/>
    <w:rsid w:val="00692583"/>
    <w:rsid w:val="006B1CAE"/>
    <w:rsid w:val="00716F1A"/>
    <w:rsid w:val="007B0846"/>
    <w:rsid w:val="007B0C54"/>
    <w:rsid w:val="007E5EBC"/>
    <w:rsid w:val="00864F93"/>
    <w:rsid w:val="0094276D"/>
    <w:rsid w:val="00943193"/>
    <w:rsid w:val="00B26C96"/>
    <w:rsid w:val="00B83B60"/>
    <w:rsid w:val="00BC449C"/>
    <w:rsid w:val="00E123D1"/>
    <w:rsid w:val="00EF5473"/>
    <w:rsid w:val="00F5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590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076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76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076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6F8"/>
    <w:rPr>
      <w:b/>
      <w:bCs/>
    </w:rPr>
  </w:style>
  <w:style w:type="character" w:customStyle="1" w:styleId="apple-converted-space">
    <w:name w:val="apple-converted-space"/>
    <w:basedOn w:val="DefaultParagraphFont"/>
    <w:rsid w:val="006076F8"/>
  </w:style>
  <w:style w:type="paragraph" w:styleId="BodyText">
    <w:name w:val="Body Text"/>
    <w:basedOn w:val="Normal"/>
    <w:link w:val="BodyTextChar"/>
    <w:semiHidden/>
    <w:rsid w:val="006076F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76F8"/>
    <w:rPr>
      <w:rFonts w:ascii="Times New Roman" w:eastAsia="Times New Roman" w:hAnsi="Times New Roman" w:cs="Times New Roman"/>
      <w:b/>
      <w:bCs/>
      <w:sz w:val="24"/>
      <w:szCs w:val="24"/>
    </w:rPr>
  </w:style>
  <w:style w:type="character" w:styleId="Hyperlink">
    <w:name w:val="Hyperlink"/>
    <w:basedOn w:val="DefaultParagraphFont"/>
    <w:uiPriority w:val="99"/>
    <w:rsid w:val="006076F8"/>
    <w:rPr>
      <w:color w:val="0000FF"/>
      <w:u w:val="single"/>
    </w:rPr>
  </w:style>
  <w:style w:type="paragraph" w:styleId="BodyTextIndent">
    <w:name w:val="Body Text Indent"/>
    <w:basedOn w:val="Normal"/>
    <w:link w:val="BodyTextIndentChar"/>
    <w:semiHidden/>
    <w:rsid w:val="006076F8"/>
    <w:pPr>
      <w:spacing w:after="0" w:line="240" w:lineRule="auto"/>
      <w:ind w:left="2160" w:hanging="2160"/>
      <w:jc w:val="center"/>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6076F8"/>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6076F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076F8"/>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6076F8"/>
    <w:rPr>
      <w:color w:val="954F72" w:themeColor="followedHyperlink"/>
      <w:u w:val="single"/>
    </w:rPr>
  </w:style>
  <w:style w:type="paragraph" w:styleId="BodyTextIndent2">
    <w:name w:val="Body Text Indent 2"/>
    <w:basedOn w:val="Normal"/>
    <w:link w:val="BodyTextIndent2Char"/>
    <w:uiPriority w:val="99"/>
    <w:unhideWhenUsed/>
    <w:rsid w:val="006076F8"/>
    <w:pPr>
      <w:spacing w:after="120" w:line="480" w:lineRule="auto"/>
      <w:ind w:left="360"/>
    </w:pPr>
  </w:style>
  <w:style w:type="character" w:customStyle="1" w:styleId="BodyTextIndent2Char">
    <w:name w:val="Body Text Indent 2 Char"/>
    <w:basedOn w:val="DefaultParagraphFont"/>
    <w:link w:val="BodyTextIndent2"/>
    <w:uiPriority w:val="99"/>
    <w:rsid w:val="006076F8"/>
  </w:style>
  <w:style w:type="paragraph" w:styleId="ListParagraph">
    <w:name w:val="List Paragraph"/>
    <w:basedOn w:val="Normal"/>
    <w:uiPriority w:val="34"/>
    <w:qFormat/>
    <w:rsid w:val="00EF5473"/>
    <w:pPr>
      <w:ind w:left="720"/>
      <w:contextualSpacing/>
    </w:pPr>
  </w:style>
  <w:style w:type="paragraph" w:styleId="BalloonText">
    <w:name w:val="Balloon Text"/>
    <w:basedOn w:val="Normal"/>
    <w:link w:val="BalloonTextChar"/>
    <w:uiPriority w:val="99"/>
    <w:semiHidden/>
    <w:unhideWhenUsed/>
    <w:rsid w:val="004C0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7869">
      <w:bodyDiv w:val="1"/>
      <w:marLeft w:val="0"/>
      <w:marRight w:val="0"/>
      <w:marTop w:val="0"/>
      <w:marBottom w:val="0"/>
      <w:divBdr>
        <w:top w:val="none" w:sz="0" w:space="0" w:color="auto"/>
        <w:left w:val="none" w:sz="0" w:space="0" w:color="auto"/>
        <w:bottom w:val="none" w:sz="0" w:space="0" w:color="auto"/>
        <w:right w:val="none" w:sz="0" w:space="0" w:color="auto"/>
      </w:divBdr>
      <w:divsChild>
        <w:div w:id="1866287771">
          <w:marLeft w:val="0"/>
          <w:marRight w:val="0"/>
          <w:marTop w:val="0"/>
          <w:marBottom w:val="0"/>
          <w:divBdr>
            <w:top w:val="none" w:sz="0" w:space="0" w:color="auto"/>
            <w:left w:val="none" w:sz="0" w:space="0" w:color="auto"/>
            <w:bottom w:val="none" w:sz="0" w:space="0" w:color="auto"/>
            <w:right w:val="none" w:sz="0" w:space="0" w:color="auto"/>
          </w:divBdr>
        </w:div>
      </w:divsChild>
    </w:div>
    <w:div w:id="2013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drea.popp@nccsite.com" TargetMode="External"/><Relationship Id="rId6" Type="http://schemas.openxmlformats.org/officeDocument/2006/relationships/hyperlink" Target="http://www.nccsite.com/SCDInstitute201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1144</Words>
  <Characters>6522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Popp</dc:creator>
  <cp:lastModifiedBy>Edward Kameenui</cp:lastModifiedBy>
  <cp:revision>2</cp:revision>
  <cp:lastPrinted>2018-02-13T03:51:00Z</cp:lastPrinted>
  <dcterms:created xsi:type="dcterms:W3CDTF">2018-02-13T03:56:00Z</dcterms:created>
  <dcterms:modified xsi:type="dcterms:W3CDTF">2018-02-13T03:56:00Z</dcterms:modified>
</cp:coreProperties>
</file>