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32FF" w14:textId="77777777" w:rsidR="00F24333" w:rsidRPr="00F0244F" w:rsidRDefault="007A56C8" w:rsidP="007A56C8">
      <w:pPr>
        <w:pStyle w:val="Heading1"/>
        <w:rPr>
          <w:rFonts w:ascii="Cambria" w:hAnsi="Cambria"/>
          <w:b/>
        </w:rPr>
      </w:pPr>
      <w:r w:rsidRPr="00F0244F">
        <w:rPr>
          <w:rFonts w:ascii="Cambria" w:hAnsi="Cambria"/>
          <w:b/>
        </w:rPr>
        <w:t>Standard Procedure Data Input Form</w:t>
      </w:r>
    </w:p>
    <w:p w14:paraId="29541430" w14:textId="77777777" w:rsidR="007A56C8" w:rsidRPr="00F0244F" w:rsidRDefault="007A56C8" w:rsidP="007A56C8">
      <w:pPr>
        <w:rPr>
          <w:rFonts w:ascii="Cambria" w:hAnsi="Cambria"/>
        </w:rPr>
      </w:pPr>
    </w:p>
    <w:p w14:paraId="19974E15" w14:textId="1B6DAE38" w:rsidR="007A56C8" w:rsidRPr="00F0244F" w:rsidRDefault="007A56C8" w:rsidP="007A56C8">
      <w:pPr>
        <w:pStyle w:val="Heading2"/>
        <w:rPr>
          <w:rFonts w:ascii="Cambria" w:hAnsi="Cambria"/>
        </w:rPr>
      </w:pPr>
      <w:r w:rsidRPr="00F0244F">
        <w:rPr>
          <w:rFonts w:ascii="Cambria" w:hAnsi="Cambria"/>
          <w:b/>
        </w:rPr>
        <w:t>Procedure Type</w:t>
      </w:r>
      <w:r w:rsidRPr="00F0244F">
        <w:rPr>
          <w:rFonts w:ascii="Cambria" w:hAnsi="Cambria"/>
        </w:rPr>
        <w:t xml:space="preserve">: </w:t>
      </w:r>
      <w:r w:rsidR="00871210">
        <w:rPr>
          <w:rFonts w:ascii="Cambria" w:hAnsi="Cambria"/>
        </w:rPr>
        <w:t>S</w:t>
      </w:r>
      <w:r w:rsidR="00956968">
        <w:rPr>
          <w:rFonts w:ascii="Cambria" w:hAnsi="Cambria"/>
        </w:rPr>
        <w:t>urvival Surgery</w:t>
      </w:r>
    </w:p>
    <w:p w14:paraId="5C9B2A88" w14:textId="77777777" w:rsidR="007A56C8" w:rsidRPr="00F0244F" w:rsidRDefault="007A56C8" w:rsidP="007A56C8">
      <w:pPr>
        <w:rPr>
          <w:rFonts w:ascii="Cambria" w:hAnsi="Cambria"/>
        </w:rPr>
      </w:pPr>
    </w:p>
    <w:p w14:paraId="47BB985F" w14:textId="1AB4DFAB" w:rsidR="007A56C8" w:rsidRPr="00F0244F" w:rsidRDefault="00C31CCE" w:rsidP="007A56C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Name of the procedure or surgery</w:t>
      </w:r>
      <w:r w:rsidR="007A56C8" w:rsidRPr="00F0244F">
        <w:rPr>
          <w:rFonts w:ascii="Cambria" w:hAnsi="Cambria"/>
        </w:rPr>
        <w:t>:</w:t>
      </w:r>
    </w:p>
    <w:p w14:paraId="02D13CBF" w14:textId="2349F384" w:rsidR="007A56C8" w:rsidRPr="00F0244F" w:rsidRDefault="00C31CCE" w:rsidP="007A56C8">
      <w:pPr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Species</w:t>
      </w:r>
      <w:r w:rsidR="007A56C8" w:rsidRPr="00F0244F">
        <w:rPr>
          <w:rFonts w:ascii="Cambria" w:hAnsi="Cambria"/>
        </w:rPr>
        <w:t>:</w:t>
      </w:r>
    </w:p>
    <w:p w14:paraId="301422C3" w14:textId="4B2AEDDC" w:rsidR="007A56C8" w:rsidRPr="00F0244F" w:rsidRDefault="00C31CCE" w:rsidP="007A56C8">
      <w:pPr>
        <w:spacing w:after="0"/>
        <w:rPr>
          <w:rFonts w:ascii="Cambria" w:hAnsi="Cambria"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>Will administering this procedure cause any more than momentary pain and distress?</w:t>
      </w:r>
      <w:r w:rsidR="007731F1">
        <w:rPr>
          <w:rFonts w:ascii="Cambria" w:hAnsi="Cambria"/>
          <w:b/>
        </w:rPr>
        <w:t xml:space="preserve"> </w:t>
      </w:r>
      <w:r w:rsidR="003D711A" w:rsidRPr="003D711A">
        <w:rPr>
          <w:rFonts w:ascii="Cambria" w:hAnsi="Cambria"/>
          <w:bCs/>
        </w:rPr>
        <w:t>Yes or No</w:t>
      </w:r>
    </w:p>
    <w:p w14:paraId="0F864F3D" w14:textId="77777777" w:rsidR="007A56C8" w:rsidRPr="00F0244F" w:rsidRDefault="007A56C8" w:rsidP="007A56C8">
      <w:pPr>
        <w:spacing w:after="0"/>
        <w:rPr>
          <w:rFonts w:ascii="Cambria" w:hAnsi="Cambria"/>
          <w:i/>
        </w:rPr>
      </w:pPr>
      <w:r w:rsidRPr="00F0244F">
        <w:rPr>
          <w:rFonts w:ascii="Cambria" w:hAnsi="Cambria"/>
        </w:rPr>
        <w:tab/>
      </w:r>
      <w:r w:rsidRPr="00F0244F">
        <w:rPr>
          <w:rFonts w:ascii="Cambria" w:hAnsi="Cambria"/>
          <w:i/>
        </w:rPr>
        <w:t>If yes,</w:t>
      </w:r>
    </w:p>
    <w:p w14:paraId="2E9A8AB6" w14:textId="77777777" w:rsidR="007A56C8" w:rsidRPr="00F0244F" w:rsidRDefault="00F0244F" w:rsidP="00F0244F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 xml:space="preserve">i. Identify expected symptoms from administering this procedure (for example: weight loss, develop </w:t>
      </w:r>
      <w:r>
        <w:rPr>
          <w:rFonts w:ascii="Cambria" w:hAnsi="Cambria"/>
        </w:rPr>
        <w:tab/>
      </w:r>
      <w:r w:rsidR="007A56C8" w:rsidRPr="00F0244F">
        <w:rPr>
          <w:rFonts w:ascii="Cambria" w:hAnsi="Cambria"/>
        </w:rPr>
        <w:t>lesions</w:t>
      </w:r>
      <w:r>
        <w:rPr>
          <w:rFonts w:ascii="Cambria" w:hAnsi="Cambria"/>
        </w:rPr>
        <w:t xml:space="preserve"> due to an open tumor</w:t>
      </w:r>
      <w:r w:rsidR="007A56C8" w:rsidRPr="00F0244F">
        <w:rPr>
          <w:rFonts w:ascii="Cambria" w:hAnsi="Cambria"/>
        </w:rPr>
        <w:t>):</w:t>
      </w:r>
    </w:p>
    <w:p w14:paraId="79C840C1" w14:textId="16BFDEDD" w:rsidR="007A56C8" w:rsidRPr="00F0244F" w:rsidRDefault="007A56C8" w:rsidP="007A56C8">
      <w:pPr>
        <w:spacing w:after="0"/>
        <w:rPr>
          <w:rFonts w:ascii="Cambria" w:hAnsi="Cambria"/>
        </w:rPr>
      </w:pPr>
    </w:p>
    <w:p w14:paraId="126927C0" w14:textId="77777777" w:rsidR="007A56C8" w:rsidRPr="00F0244F" w:rsidRDefault="007A56C8" w:rsidP="007A56C8">
      <w:pPr>
        <w:spacing w:after="0"/>
        <w:rPr>
          <w:rFonts w:ascii="Cambria" w:hAnsi="Cambria"/>
        </w:rPr>
      </w:pPr>
      <w:r w:rsidRPr="00F0244F">
        <w:rPr>
          <w:rFonts w:ascii="Cambria" w:hAnsi="Cambria"/>
        </w:rPr>
        <w:tab/>
        <w:t>ii. Identify criteria under which animals will be removed from research:</w:t>
      </w:r>
    </w:p>
    <w:p w14:paraId="67269922" w14:textId="5B5E5BF5" w:rsidR="007A56C8" w:rsidRPr="00F0244F" w:rsidRDefault="007A56C8" w:rsidP="007A56C8">
      <w:pPr>
        <w:rPr>
          <w:rFonts w:ascii="Cambria" w:hAnsi="Cambria"/>
        </w:rPr>
      </w:pPr>
    </w:p>
    <w:p w14:paraId="2B0D9D1B" w14:textId="564FBC65" w:rsidR="003D711A" w:rsidRPr="003D711A" w:rsidRDefault="00C31CCE" w:rsidP="003D711A">
      <w:pPr>
        <w:rPr>
          <w:rFonts w:ascii="Cambria" w:hAnsi="Cambria"/>
          <w:bCs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956968">
        <w:rPr>
          <w:rFonts w:ascii="Cambria" w:hAnsi="Cambria"/>
          <w:b/>
        </w:rPr>
        <w:t>Surgery Type</w:t>
      </w:r>
      <w:r w:rsidR="003D711A">
        <w:rPr>
          <w:rFonts w:ascii="Cambria" w:hAnsi="Cambria"/>
          <w:b/>
        </w:rPr>
        <w:t xml:space="preserve">: </w:t>
      </w:r>
      <w:r w:rsidR="003D711A" w:rsidRPr="003D711A">
        <w:rPr>
          <w:rFonts w:ascii="Cambria" w:hAnsi="Cambria"/>
          <w:bCs/>
        </w:rPr>
        <w:t>Major or Minor</w:t>
      </w:r>
    </w:p>
    <w:p w14:paraId="42FB1898" w14:textId="5ECEED4A" w:rsidR="007A56C8" w:rsidRDefault="00956968" w:rsidP="007A56C8">
      <w:pPr>
        <w:rPr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="007A56C8"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the surgical p</w:t>
      </w:r>
      <w:r w:rsidR="007A56C8" w:rsidRPr="00F0244F">
        <w:rPr>
          <w:rFonts w:ascii="Cambria" w:hAnsi="Cambria"/>
          <w:b/>
        </w:rPr>
        <w:t xml:space="preserve">rocedure: </w:t>
      </w:r>
    </w:p>
    <w:p w14:paraId="437215EF" w14:textId="77777777" w:rsidR="003D711A" w:rsidRPr="00F0244F" w:rsidRDefault="003D711A" w:rsidP="007A56C8">
      <w:pPr>
        <w:rPr>
          <w:rFonts w:ascii="Cambria" w:hAnsi="Cambria"/>
          <w:b/>
        </w:rPr>
      </w:pPr>
    </w:p>
    <w:p w14:paraId="235B3BF8" w14:textId="2EC8ECCE" w:rsidR="003C26EE" w:rsidRDefault="00956968" w:rsidP="00956968">
      <w:pPr>
        <w:rPr>
          <w:rFonts w:ascii="Cambria" w:hAnsi="Cambria"/>
          <w:b/>
        </w:rPr>
      </w:pPr>
      <w:r w:rsidRPr="003D5E63">
        <w:rPr>
          <w:rFonts w:ascii="Cambria" w:hAnsi="Cambria"/>
          <w:b/>
          <w:color w:val="FF0000"/>
        </w:rPr>
        <w:t>*</w:t>
      </w:r>
      <w:r>
        <w:rPr>
          <w:rFonts w:ascii="Cambria" w:hAnsi="Cambria"/>
          <w:b/>
        </w:rPr>
        <w:t xml:space="preserve"> </w:t>
      </w:r>
      <w:r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>how the animals, surgeon and instruments will be prepared for aseptic surgery</w:t>
      </w:r>
      <w:r w:rsidRPr="00F0244F">
        <w:rPr>
          <w:rFonts w:ascii="Cambria" w:hAnsi="Cambria"/>
          <w:b/>
        </w:rPr>
        <w:t>:</w:t>
      </w:r>
    </w:p>
    <w:p w14:paraId="6D316B02" w14:textId="77777777" w:rsidR="003D711A" w:rsidRDefault="003D711A" w:rsidP="00956968">
      <w:pPr>
        <w:rPr>
          <w:rFonts w:ascii="Cambria" w:hAnsi="Cambria"/>
          <w:b/>
        </w:rPr>
      </w:pPr>
    </w:p>
    <w:p w14:paraId="34307D9C" w14:textId="69D0C8D5" w:rsidR="003C26EE" w:rsidRDefault="00956968" w:rsidP="00F0244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</w:t>
      </w:r>
      <w:r w:rsidR="003C26EE">
        <w:rPr>
          <w:rFonts w:ascii="Cambria" w:hAnsi="Cambria"/>
          <w:b/>
        </w:rPr>
        <w:t>elect the substance administration procedures to be used:</w:t>
      </w:r>
    </w:p>
    <w:p w14:paraId="5F693F78" w14:textId="77777777" w:rsidR="003C26EE" w:rsidRDefault="003C26EE" w:rsidP="00F0244F">
      <w:pPr>
        <w:spacing w:after="0"/>
        <w:rPr>
          <w:rFonts w:ascii="Cambria" w:hAnsi="Cambria"/>
          <w:b/>
        </w:rPr>
      </w:pPr>
    </w:p>
    <w:p w14:paraId="14E49541" w14:textId="67000E39" w:rsidR="009A187C" w:rsidRPr="00C31CCE" w:rsidRDefault="003C26EE" w:rsidP="003C26EE">
      <w:pPr>
        <w:spacing w:after="0"/>
        <w:rPr>
          <w:rFonts w:ascii="Cambria" w:hAnsi="Cambria"/>
          <w:b/>
          <w:sz w:val="20"/>
        </w:rPr>
      </w:pPr>
      <w:r>
        <w:rPr>
          <w:rFonts w:ascii="Cambria" w:hAnsi="Cambria"/>
          <w:b/>
        </w:rPr>
        <w:t xml:space="preserve">Alternatively, if you cannot find the procedures in the list above, </w:t>
      </w:r>
      <w:r w:rsidR="006761FE">
        <w:rPr>
          <w:rFonts w:ascii="Cambria" w:hAnsi="Cambria"/>
          <w:b/>
        </w:rPr>
        <w:t>describe</w:t>
      </w:r>
      <w:r w:rsidR="007A56C8" w:rsidRPr="00F0244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each substance and the </w:t>
      </w:r>
      <w:r w:rsidR="00C31CCE" w:rsidRPr="003C26EE">
        <w:rPr>
          <w:rFonts w:ascii="Cambria" w:hAnsi="Cambria"/>
          <w:b/>
        </w:rPr>
        <w:t xml:space="preserve">step-by-step procedure to be used: </w:t>
      </w:r>
      <w:r w:rsidR="00C31CCE" w:rsidRPr="003C26EE">
        <w:rPr>
          <w:rFonts w:ascii="Cambria" w:hAnsi="Cambria"/>
          <w:bCs/>
        </w:rPr>
        <w:t>(include route, dose, volume, concentration, and whether substance is pharmaceutical grade):</w:t>
      </w:r>
    </w:p>
    <w:p w14:paraId="2026234B" w14:textId="08C6E548" w:rsidR="00CA767C" w:rsidRDefault="00CA767C" w:rsidP="00F0244F">
      <w:pPr>
        <w:rPr>
          <w:rFonts w:ascii="Cambria" w:hAnsi="Cambria"/>
          <w:sz w:val="20"/>
        </w:rPr>
      </w:pPr>
    </w:p>
    <w:p w14:paraId="5156B154" w14:textId="01E5FD10" w:rsidR="00956968" w:rsidRDefault="00956968" w:rsidP="00F0244F">
      <w:pPr>
        <w:rPr>
          <w:b/>
        </w:rPr>
      </w:pPr>
      <w:r w:rsidRPr="00F0244F">
        <w:rPr>
          <w:rFonts w:ascii="Cambria" w:hAnsi="Cambria"/>
          <w:b/>
        </w:rPr>
        <w:t xml:space="preserve">Describe </w:t>
      </w:r>
      <w:r>
        <w:rPr>
          <w:rFonts w:ascii="Cambria" w:hAnsi="Cambria"/>
          <w:b/>
        </w:rPr>
        <w:t xml:space="preserve">post-operative care and monitoring </w:t>
      </w:r>
      <w:r>
        <w:rPr>
          <w:rFonts w:ascii="Cambria" w:hAnsi="Cambria"/>
          <w:bCs/>
        </w:rPr>
        <w:t>(immediately post-operative and daily thereafter)</w:t>
      </w:r>
      <w:r w:rsidRPr="00F0244F">
        <w:rPr>
          <w:rFonts w:ascii="Cambria" w:hAnsi="Cambria"/>
          <w:b/>
        </w:rPr>
        <w:t xml:space="preserve">: </w:t>
      </w:r>
    </w:p>
    <w:p w14:paraId="6F29EFA1" w14:textId="77777777" w:rsidR="003D711A" w:rsidRDefault="003D711A" w:rsidP="00F0244F">
      <w:pPr>
        <w:rPr>
          <w:rFonts w:ascii="Cambria" w:hAnsi="Cambria"/>
          <w:sz w:val="20"/>
        </w:rPr>
      </w:pPr>
    </w:p>
    <w:p w14:paraId="7C3120BE" w14:textId="45073D95" w:rsidR="00711C27" w:rsidRPr="003D711A" w:rsidRDefault="00711C27" w:rsidP="00711C27">
      <w:pPr>
        <w:spacing w:after="0"/>
        <w:rPr>
          <w:rFonts w:ascii="Cambria" w:hAnsi="Cambria"/>
          <w:b/>
          <w:i/>
          <w:iCs/>
          <w:szCs w:val="28"/>
        </w:rPr>
      </w:pPr>
      <w:r w:rsidRPr="003D711A">
        <w:rPr>
          <w:rFonts w:ascii="Cambria" w:hAnsi="Cambria"/>
          <w:b/>
          <w:i/>
          <w:iCs/>
          <w:szCs w:val="28"/>
        </w:rPr>
        <w:t>Attach any supporting documents as appendices to this document.</w:t>
      </w:r>
    </w:p>
    <w:sectPr w:rsidR="00711C27" w:rsidRPr="003D711A" w:rsidSect="007A5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C8"/>
    <w:rsid w:val="001A5F5D"/>
    <w:rsid w:val="003C26EE"/>
    <w:rsid w:val="003D5E63"/>
    <w:rsid w:val="003D711A"/>
    <w:rsid w:val="004A7973"/>
    <w:rsid w:val="005E1DA5"/>
    <w:rsid w:val="00656937"/>
    <w:rsid w:val="006761FE"/>
    <w:rsid w:val="006F6E98"/>
    <w:rsid w:val="00711C27"/>
    <w:rsid w:val="00716B5C"/>
    <w:rsid w:val="007731F1"/>
    <w:rsid w:val="00787033"/>
    <w:rsid w:val="007A56C8"/>
    <w:rsid w:val="00871210"/>
    <w:rsid w:val="008B0AE2"/>
    <w:rsid w:val="00922114"/>
    <w:rsid w:val="00956968"/>
    <w:rsid w:val="009A187C"/>
    <w:rsid w:val="00AF5BA4"/>
    <w:rsid w:val="00C31CCE"/>
    <w:rsid w:val="00C521D5"/>
    <w:rsid w:val="00CA767C"/>
    <w:rsid w:val="00DC4B46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19DB"/>
  <w15:chartTrackingRefBased/>
  <w15:docId w15:val="{7E61A33C-39A6-4BE2-9186-FABC365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56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56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C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cfb9d-78a9-4738-9b4b-8e3e1518de62" xsi:nil="true"/>
    <lcf76f155ced4ddcb4097134ff3c332f xmlns="12c4f3da-5d92-4b34-bfb7-f027f0ea00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5" ma:contentTypeDescription="Create a new document." ma:contentTypeScope="" ma:versionID="fc9ed06b1804edd2904e9d0d58617d17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bda041257a400189d5d1374bae7f915f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cc65bf-cd20-4a6c-ba8b-a8daceaca2cc}" ma:internalName="TaxCatchAll" ma:showField="CatchAllData" ma:web="10acfb9d-78a9-4738-9b4b-8e3e1518d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49EF-50E4-4C95-9DE5-AA1443B08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360F5-FA24-4DFF-8AEE-8046A5DD5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CBE54-8363-40A9-B149-0ABB5E632511}"/>
</file>

<file path=customXml/itemProps4.xml><?xml version="1.0" encoding="utf-8"?>
<ds:datastoreItem xmlns:ds="http://schemas.openxmlformats.org/officeDocument/2006/customXml" ds:itemID="{30B37B96-8723-49EC-90B1-1E9CA2F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Hesketh, Drew D.</dc:creator>
  <cp:keywords/>
  <dc:description/>
  <cp:lastModifiedBy>Kelsey Lunsmann</cp:lastModifiedBy>
  <cp:revision>4</cp:revision>
  <cp:lastPrinted>2018-02-09T16:34:00Z</cp:lastPrinted>
  <dcterms:created xsi:type="dcterms:W3CDTF">2021-08-30T21:46:00Z</dcterms:created>
  <dcterms:modified xsi:type="dcterms:W3CDTF">2021-10-06T19:56:00Z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