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BA7EB6" w:rsidRPr="00CE7988" w14:paraId="5CED0263" w14:textId="77777777" w:rsidTr="000C1DAA">
        <w:trPr>
          <w:tblHeader/>
        </w:trPr>
        <w:tc>
          <w:tcPr>
            <w:tcW w:w="4770" w:type="dxa"/>
            <w:vAlign w:val="center"/>
          </w:tcPr>
          <w:p w14:paraId="14D84678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Agency Name</w:t>
            </w:r>
          </w:p>
          <w:p w14:paraId="48142D41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4918F147" w14:textId="2239CD93" w:rsidR="00BA7EB6" w:rsidRPr="004B7ACA" w:rsidRDefault="00BA7EB6" w:rsidP="000C1DAA">
            <w:pPr>
              <w:rPr>
                <w:rFonts w:ascii="Arial" w:hAnsi="Arial" w:cs="Arial"/>
                <w:b/>
                <w:szCs w:val="24"/>
                <w:u w:val="single"/>
              </w:rPr>
            </w:pPr>
            <w:r w:rsidRPr="004B7ACA">
              <w:rPr>
                <w:rFonts w:ascii="Arial" w:hAnsi="Arial" w:cs="Arial"/>
                <w:b/>
                <w:szCs w:val="24"/>
                <w:u w:val="single"/>
              </w:rPr>
              <w:t>Portland VA Medical Center</w:t>
            </w:r>
            <w:r w:rsidR="00FD080D" w:rsidRPr="00FD080D">
              <w:rPr>
                <w:rFonts w:ascii="Arial" w:hAnsi="Arial" w:cs="Arial"/>
                <w:b/>
                <w:szCs w:val="24"/>
              </w:rPr>
              <w:t xml:space="preserve"> (Hillsboro CBOC)</w:t>
            </w:r>
          </w:p>
        </w:tc>
      </w:tr>
      <w:tr w:rsidR="00BA7EB6" w:rsidRPr="00CE7988" w14:paraId="5944A05D" w14:textId="77777777" w:rsidTr="000C1DAA">
        <w:trPr>
          <w:tblHeader/>
        </w:trPr>
        <w:tc>
          <w:tcPr>
            <w:tcW w:w="4770" w:type="dxa"/>
            <w:vAlign w:val="center"/>
          </w:tcPr>
          <w:p w14:paraId="0B8188C1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Contact (Name, Degree, Agency Title)</w:t>
            </w:r>
          </w:p>
          <w:p w14:paraId="0368001A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2298C7E8" w14:textId="77777777" w:rsidR="004504CB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Bret Fuller, Ph.D.</w:t>
            </w:r>
          </w:p>
          <w:p w14:paraId="47D88A76" w14:textId="4BBB76CD" w:rsidR="00BA7EB6" w:rsidRPr="00FD080D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BHIP</w:t>
            </w:r>
            <w:r w:rsidR="00BA7EB6" w:rsidRPr="00FD080D">
              <w:rPr>
                <w:rFonts w:ascii="Arial" w:hAnsi="Arial" w:cs="Arial"/>
                <w:bCs/>
                <w:szCs w:val="24"/>
              </w:rPr>
              <w:t xml:space="preserve"> Psychologist </w:t>
            </w:r>
          </w:p>
        </w:tc>
      </w:tr>
      <w:tr w:rsidR="00BA7EB6" w:rsidRPr="00CE7988" w14:paraId="241BF828" w14:textId="77777777" w:rsidTr="000C1DAA">
        <w:trPr>
          <w:tblHeader/>
        </w:trPr>
        <w:tc>
          <w:tcPr>
            <w:tcW w:w="4770" w:type="dxa"/>
            <w:vAlign w:val="center"/>
          </w:tcPr>
          <w:p w14:paraId="38C90546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Address</w:t>
            </w:r>
          </w:p>
          <w:p w14:paraId="12DC2114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  <w:p w14:paraId="21EDBD28" w14:textId="77777777" w:rsidR="00BA7EB6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  <w:p w14:paraId="387E668C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48910E4F" w14:textId="77777777" w:rsidR="00BA7EB6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VA Portland HCS</w:t>
            </w:r>
          </w:p>
          <w:p w14:paraId="70AD3EB3" w14:textId="77777777" w:rsidR="004504CB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3710 SW US Veterans Hospital Road</w:t>
            </w:r>
          </w:p>
          <w:p w14:paraId="3E4CD1DE" w14:textId="3A142478" w:rsidR="004504CB" w:rsidRPr="00FD080D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Portland OR, 97239</w:t>
            </w:r>
          </w:p>
        </w:tc>
      </w:tr>
      <w:tr w:rsidR="00BA7EB6" w:rsidRPr="00CE7988" w14:paraId="1BDFED8D" w14:textId="77777777" w:rsidTr="000C1DAA">
        <w:trPr>
          <w:tblHeader/>
        </w:trPr>
        <w:tc>
          <w:tcPr>
            <w:tcW w:w="4770" w:type="dxa"/>
            <w:vAlign w:val="center"/>
          </w:tcPr>
          <w:p w14:paraId="600BED72" w14:textId="77777777" w:rsidR="00BA7EB6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Travel Time (from downtown Portland)</w:t>
            </w:r>
          </w:p>
          <w:p w14:paraId="44A1233A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74D148BA" w14:textId="388B9E26" w:rsidR="00BA7EB6" w:rsidRPr="00FD080D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5</w:t>
            </w:r>
            <w:r w:rsidR="00BA7EB6" w:rsidRPr="00FD080D">
              <w:rPr>
                <w:rFonts w:ascii="Arial" w:hAnsi="Arial" w:cs="Arial"/>
                <w:bCs/>
                <w:szCs w:val="24"/>
              </w:rPr>
              <w:t xml:space="preserve"> minutes (1</w:t>
            </w:r>
            <w:r>
              <w:rPr>
                <w:rFonts w:ascii="Arial" w:hAnsi="Arial" w:cs="Arial"/>
                <w:bCs/>
                <w:szCs w:val="24"/>
              </w:rPr>
              <w:t>.</w:t>
            </w:r>
            <w:r w:rsidR="00F72C6F" w:rsidRPr="00FD080D">
              <w:rPr>
                <w:rFonts w:ascii="Arial" w:hAnsi="Arial" w:cs="Arial"/>
                <w:bCs/>
                <w:szCs w:val="24"/>
              </w:rPr>
              <w:t>2</w:t>
            </w:r>
            <w:r w:rsidR="00BA7EB6" w:rsidRPr="00FD080D">
              <w:rPr>
                <w:rFonts w:ascii="Arial" w:hAnsi="Arial" w:cs="Arial"/>
                <w:bCs/>
                <w:szCs w:val="24"/>
              </w:rPr>
              <w:t xml:space="preserve"> miles)</w:t>
            </w:r>
          </w:p>
        </w:tc>
      </w:tr>
      <w:tr w:rsidR="00BA7EB6" w:rsidRPr="00CE7988" w14:paraId="64812E66" w14:textId="77777777" w:rsidTr="000C1DAA">
        <w:trPr>
          <w:tblHeader/>
        </w:trPr>
        <w:tc>
          <w:tcPr>
            <w:tcW w:w="4770" w:type="dxa"/>
            <w:vAlign w:val="center"/>
          </w:tcPr>
          <w:p w14:paraId="78A8F5F0" w14:textId="77777777" w:rsidR="00BA7EB6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Phone</w:t>
            </w:r>
          </w:p>
          <w:p w14:paraId="04EFEF7A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0CC24DE8" w14:textId="6C611A4E" w:rsidR="00B77AA4" w:rsidRPr="00FD080D" w:rsidRDefault="00BD6EE3" w:rsidP="004504CB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(</w:t>
            </w:r>
            <w:r w:rsidR="004504CB">
              <w:rPr>
                <w:rFonts w:ascii="Arial" w:hAnsi="Arial" w:cs="Arial"/>
                <w:bCs/>
                <w:szCs w:val="24"/>
              </w:rPr>
              <w:t>503) 220-8262 x54469</w:t>
            </w:r>
          </w:p>
          <w:p w14:paraId="03C2D565" w14:textId="2A42CBA6" w:rsidR="00F72C6F" w:rsidRPr="00FD080D" w:rsidRDefault="00F72C6F" w:rsidP="000C1DAA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6A58B81E" w14:textId="77777777" w:rsidTr="000C1DAA">
        <w:trPr>
          <w:tblHeader/>
        </w:trPr>
        <w:tc>
          <w:tcPr>
            <w:tcW w:w="4770" w:type="dxa"/>
            <w:vAlign w:val="center"/>
          </w:tcPr>
          <w:p w14:paraId="4ADDED6C" w14:textId="77777777" w:rsidR="00BA7EB6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Email: </w:t>
            </w:r>
            <w:r w:rsidRPr="00413A24">
              <w:rPr>
                <w:rFonts w:ascii="Arial" w:hAnsi="Arial" w:cs="Arial"/>
                <w:b/>
                <w:szCs w:val="24"/>
              </w:rPr>
              <w:t>Send Practicum Application</w:t>
            </w:r>
            <w:r>
              <w:rPr>
                <w:rFonts w:ascii="Arial" w:hAnsi="Arial" w:cs="Arial"/>
                <w:b/>
                <w:szCs w:val="24"/>
              </w:rPr>
              <w:t xml:space="preserve"> h</w:t>
            </w:r>
            <w:r w:rsidRPr="00413A24">
              <w:rPr>
                <w:rFonts w:ascii="Arial" w:hAnsi="Arial" w:cs="Arial"/>
                <w:b/>
                <w:szCs w:val="24"/>
              </w:rPr>
              <w:t>ere</w:t>
            </w:r>
          </w:p>
          <w:p w14:paraId="3EEA376E" w14:textId="77777777" w:rsidR="00BA7EB6" w:rsidRDefault="00BA7EB6" w:rsidP="000C1DAA">
            <w:pPr>
              <w:rPr>
                <w:rFonts w:ascii="Arial" w:hAnsi="Arial" w:cs="Arial"/>
                <w:b/>
                <w:szCs w:val="24"/>
              </w:rPr>
            </w:pPr>
          </w:p>
          <w:p w14:paraId="20FD07C3" w14:textId="77777777" w:rsidR="00BA7EB6" w:rsidRPr="00CE7988" w:rsidRDefault="00BA7EB6" w:rsidP="000C1DAA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64D4BE74" w14:textId="77777777" w:rsidR="008F0EC2" w:rsidRPr="00ED642B" w:rsidRDefault="008F0EC2" w:rsidP="008F0EC2">
            <w:pPr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Attn: Rosie Getchell</w:t>
            </w:r>
          </w:p>
          <w:p w14:paraId="509B41C1" w14:textId="77777777" w:rsidR="008F0EC2" w:rsidRDefault="008F0EC2" w:rsidP="008F0EC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Practicum Training Director</w:t>
            </w:r>
          </w:p>
          <w:p w14:paraId="6F366C3E" w14:textId="18806971" w:rsidR="008F0EC2" w:rsidRDefault="008F0EC2" w:rsidP="008F0EC2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VA Portland Health Care System</w:t>
            </w:r>
          </w:p>
          <w:p w14:paraId="15E36C47" w14:textId="77777777" w:rsidR="008F0EC2" w:rsidRDefault="00DE7FA5" w:rsidP="008F0EC2">
            <w:pPr>
              <w:rPr>
                <w:rFonts w:ascii="Arial" w:hAnsi="Arial" w:cs="Arial"/>
                <w:b/>
                <w:bCs/>
                <w:szCs w:val="24"/>
              </w:rPr>
            </w:pPr>
            <w:hyperlink r:id="rId6" w:history="1">
              <w:r w:rsidR="008F0EC2" w:rsidRPr="001E7C62">
                <w:rPr>
                  <w:rStyle w:val="Hyperlink"/>
                  <w:rFonts w:ascii="Arial" w:hAnsi="Arial" w:cs="Arial"/>
                  <w:b/>
                  <w:bCs/>
                  <w:szCs w:val="24"/>
                </w:rPr>
                <w:t>Roseann.getchell@va.gov</w:t>
              </w:r>
            </w:hyperlink>
          </w:p>
          <w:p w14:paraId="22E5F0EF" w14:textId="3BB9F1B6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7B98C084" w14:textId="77777777" w:rsidTr="000C1DAA">
        <w:trPr>
          <w:tblHeader/>
        </w:trPr>
        <w:tc>
          <w:tcPr>
            <w:tcW w:w="4770" w:type="dxa"/>
            <w:vAlign w:val="center"/>
          </w:tcPr>
          <w:p w14:paraId="689C590C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Populations served</w:t>
            </w:r>
          </w:p>
          <w:p w14:paraId="51110EC1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166FE373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Adult veterans</w:t>
            </w:r>
          </w:p>
          <w:p w14:paraId="5D756461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4DAD7A5B" w14:textId="77777777" w:rsidTr="000C1DAA">
        <w:trPr>
          <w:tblHeader/>
        </w:trPr>
        <w:tc>
          <w:tcPr>
            <w:tcW w:w="4770" w:type="dxa"/>
            <w:vAlign w:val="center"/>
          </w:tcPr>
          <w:p w14:paraId="2E1E7BA5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Training experiences</w:t>
            </w:r>
          </w:p>
          <w:p w14:paraId="043BE88B" w14:textId="77777777" w:rsidR="00BA7EB6" w:rsidRDefault="00BA7EB6" w:rsidP="00BD6EE3">
            <w:pPr>
              <w:rPr>
                <w:rFonts w:ascii="Arial" w:hAnsi="Arial" w:cs="Arial"/>
                <w:b/>
                <w:szCs w:val="24"/>
              </w:rPr>
            </w:pPr>
          </w:p>
          <w:p w14:paraId="0954D286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161D10BC" w14:textId="568A4C65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 xml:space="preserve">Outpatient </w:t>
            </w:r>
            <w:r w:rsidR="004504CB">
              <w:rPr>
                <w:rFonts w:ascii="Arial" w:hAnsi="Arial" w:cs="Arial"/>
                <w:bCs/>
                <w:szCs w:val="24"/>
              </w:rPr>
              <w:t>Mental Health</w:t>
            </w:r>
            <w:r w:rsidRPr="00FD080D">
              <w:rPr>
                <w:rFonts w:ascii="Arial" w:hAnsi="Arial" w:cs="Arial"/>
                <w:bCs/>
                <w:szCs w:val="24"/>
              </w:rPr>
              <w:t xml:space="preserve"> Clinic Practicum (1 year)</w:t>
            </w:r>
          </w:p>
          <w:p w14:paraId="7417BCA8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1A07BBC2" w14:textId="77777777" w:rsidTr="000C1DAA">
        <w:trPr>
          <w:tblHeader/>
        </w:trPr>
        <w:tc>
          <w:tcPr>
            <w:tcW w:w="4770" w:type="dxa"/>
            <w:vAlign w:val="center"/>
          </w:tcPr>
          <w:p w14:paraId="133BE2AF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Didactic Training</w:t>
            </w:r>
          </w:p>
          <w:p w14:paraId="7B73FD15" w14:textId="77777777" w:rsidR="00BA7EB6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  <w:p w14:paraId="2BC10099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2640ABB3" w14:textId="20EE6C59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Possibly – to be determined by practicum supervisors</w:t>
            </w:r>
          </w:p>
        </w:tc>
      </w:tr>
      <w:tr w:rsidR="00BA7EB6" w:rsidRPr="00CE7988" w14:paraId="514C88A5" w14:textId="77777777" w:rsidTr="000C1DAA">
        <w:trPr>
          <w:tblHeader/>
        </w:trPr>
        <w:tc>
          <w:tcPr>
            <w:tcW w:w="4770" w:type="dxa"/>
            <w:vAlign w:val="center"/>
          </w:tcPr>
          <w:p w14:paraId="35BAD120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Supervision</w:t>
            </w:r>
          </w:p>
          <w:p w14:paraId="5AF595AF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  <w:p w14:paraId="1A7C4B58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2D63309B" w14:textId="00732E88" w:rsidR="00BA7EB6" w:rsidRPr="00FD080D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Provided by Dr. Bret Fuller </w:t>
            </w:r>
          </w:p>
        </w:tc>
      </w:tr>
      <w:tr w:rsidR="00BA7EB6" w:rsidRPr="00CE7988" w14:paraId="45154462" w14:textId="77777777" w:rsidTr="000C1DAA">
        <w:trPr>
          <w:tblHeader/>
        </w:trPr>
        <w:tc>
          <w:tcPr>
            <w:tcW w:w="4770" w:type="dxa"/>
            <w:vAlign w:val="center"/>
          </w:tcPr>
          <w:p w14:paraId="0022EFB9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Hours (e.g., hours of clinic operation,</w:t>
            </w:r>
          </w:p>
          <w:p w14:paraId="57532E26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required meeting times, months center</w:t>
            </w:r>
          </w:p>
          <w:p w14:paraId="2D1E4C83" w14:textId="77777777" w:rsidR="00BA7EB6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is in operation)</w:t>
            </w:r>
          </w:p>
          <w:p w14:paraId="7E6A043E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630EC11E" w14:textId="77777777" w:rsidR="00BA7EB6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M – F 8am – 4pm</w:t>
            </w:r>
          </w:p>
          <w:p w14:paraId="4431C9BE" w14:textId="5226AA34" w:rsidR="004504CB" w:rsidRPr="00FD080D" w:rsidRDefault="004504CB" w:rsidP="000C1DAA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Hours to be set by student and supervisor</w:t>
            </w:r>
          </w:p>
        </w:tc>
      </w:tr>
      <w:tr w:rsidR="00BA7EB6" w:rsidRPr="00CE7988" w14:paraId="49E22632" w14:textId="77777777" w:rsidTr="000C1DAA">
        <w:trPr>
          <w:tblHeader/>
        </w:trPr>
        <w:tc>
          <w:tcPr>
            <w:tcW w:w="4770" w:type="dxa"/>
            <w:vAlign w:val="center"/>
          </w:tcPr>
          <w:p w14:paraId="5BED2C95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Evenings/Weekends?</w:t>
            </w:r>
          </w:p>
        </w:tc>
        <w:tc>
          <w:tcPr>
            <w:tcW w:w="6030" w:type="dxa"/>
          </w:tcPr>
          <w:p w14:paraId="34D426D2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No</w:t>
            </w:r>
          </w:p>
        </w:tc>
      </w:tr>
      <w:tr w:rsidR="00BA7EB6" w:rsidRPr="00CE7988" w14:paraId="4E4F2E41" w14:textId="77777777" w:rsidTr="000C1DAA">
        <w:trPr>
          <w:tblHeader/>
        </w:trPr>
        <w:tc>
          <w:tcPr>
            <w:tcW w:w="4770" w:type="dxa"/>
            <w:vAlign w:val="center"/>
          </w:tcPr>
          <w:p w14:paraId="03E03930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 xml:space="preserve">Typical Number and Level of </w:t>
            </w:r>
          </w:p>
          <w:p w14:paraId="030A04AC" w14:textId="66D45B46" w:rsidR="00BA7EB6" w:rsidRPr="00CE7988" w:rsidRDefault="00BA7EB6" w:rsidP="00353208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Trainees</w:t>
            </w:r>
          </w:p>
          <w:p w14:paraId="3261F587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030" w:type="dxa"/>
          </w:tcPr>
          <w:p w14:paraId="0BB8DEFC" w14:textId="34D27BD4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Psychology Practicum Students:</w:t>
            </w:r>
            <w:r w:rsidR="00FD080D" w:rsidRPr="00FD080D">
              <w:rPr>
                <w:rFonts w:ascii="Arial" w:hAnsi="Arial" w:cs="Arial"/>
                <w:bCs/>
                <w:szCs w:val="24"/>
              </w:rPr>
              <w:t xml:space="preserve"> </w:t>
            </w:r>
            <w:r w:rsidRPr="00FD080D">
              <w:rPr>
                <w:rFonts w:ascii="Arial" w:hAnsi="Arial" w:cs="Arial"/>
                <w:bCs/>
                <w:szCs w:val="24"/>
              </w:rPr>
              <w:t xml:space="preserve">1 </w:t>
            </w:r>
          </w:p>
        </w:tc>
      </w:tr>
      <w:tr w:rsidR="00BA7EB6" w:rsidRPr="00CE7988" w14:paraId="56E78B5A" w14:textId="77777777" w:rsidTr="000C1DAA">
        <w:trPr>
          <w:tblHeader/>
        </w:trPr>
        <w:tc>
          <w:tcPr>
            <w:tcW w:w="4770" w:type="dxa"/>
            <w:vAlign w:val="center"/>
          </w:tcPr>
          <w:p w14:paraId="4EAE631B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Required classes (specify)</w:t>
            </w:r>
          </w:p>
        </w:tc>
        <w:tc>
          <w:tcPr>
            <w:tcW w:w="6030" w:type="dxa"/>
            <w:vAlign w:val="center"/>
          </w:tcPr>
          <w:p w14:paraId="23FF7254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See practicum description</w:t>
            </w:r>
          </w:p>
          <w:p w14:paraId="0F313410" w14:textId="77777777" w:rsidR="00DE7517" w:rsidRPr="00FD080D" w:rsidRDefault="00DE7517" w:rsidP="00DE7517">
            <w:pPr>
              <w:rPr>
                <w:rFonts w:ascii="Arial" w:hAnsi="Arial" w:cs="Arial"/>
                <w:bCs/>
                <w:szCs w:val="24"/>
              </w:rPr>
            </w:pPr>
          </w:p>
          <w:p w14:paraId="131CE771" w14:textId="0CCC2842" w:rsidR="00DE7517" w:rsidRPr="00FD080D" w:rsidRDefault="00DE7517" w:rsidP="00DE7517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09E4615C" w14:textId="77777777" w:rsidTr="000C1DAA">
        <w:trPr>
          <w:tblHeader/>
        </w:trPr>
        <w:tc>
          <w:tcPr>
            <w:tcW w:w="4770" w:type="dxa"/>
            <w:vAlign w:val="center"/>
          </w:tcPr>
          <w:p w14:paraId="0BD9E978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Prior training experience (specify)</w:t>
            </w:r>
          </w:p>
        </w:tc>
        <w:tc>
          <w:tcPr>
            <w:tcW w:w="6030" w:type="dxa"/>
            <w:vAlign w:val="center"/>
          </w:tcPr>
          <w:p w14:paraId="01B29CD3" w14:textId="7BBE8270" w:rsidR="00BA7EB6" w:rsidRPr="00FD080D" w:rsidRDefault="00BA7EB6" w:rsidP="00BA7EB6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See practicum description</w:t>
            </w:r>
          </w:p>
          <w:p w14:paraId="780983FD" w14:textId="77777777" w:rsidR="00DE7517" w:rsidRPr="00FD080D" w:rsidRDefault="00DE7517" w:rsidP="00DE7517">
            <w:pPr>
              <w:rPr>
                <w:rFonts w:ascii="Arial" w:hAnsi="Arial" w:cs="Arial"/>
                <w:bCs/>
                <w:szCs w:val="24"/>
              </w:rPr>
            </w:pPr>
          </w:p>
          <w:p w14:paraId="41DE580A" w14:textId="3B8853F4" w:rsidR="00DE7517" w:rsidRPr="00FD080D" w:rsidRDefault="00DE7517" w:rsidP="00DE7517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7536C5F2" w14:textId="77777777" w:rsidTr="000C1DAA">
        <w:trPr>
          <w:tblHeader/>
        </w:trPr>
        <w:tc>
          <w:tcPr>
            <w:tcW w:w="4770" w:type="dxa"/>
            <w:vAlign w:val="center"/>
          </w:tcPr>
          <w:p w14:paraId="1977C537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lastRenderedPageBreak/>
              <w:t>Master’s degree required (Y/N)</w:t>
            </w:r>
          </w:p>
        </w:tc>
        <w:tc>
          <w:tcPr>
            <w:tcW w:w="6030" w:type="dxa"/>
            <w:vAlign w:val="center"/>
          </w:tcPr>
          <w:p w14:paraId="0833A752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No</w:t>
            </w:r>
          </w:p>
          <w:p w14:paraId="3B361CE4" w14:textId="77777777" w:rsidR="00BA7EB6" w:rsidRPr="00FD080D" w:rsidRDefault="00BA7EB6" w:rsidP="00BA7EB6">
            <w:pPr>
              <w:rPr>
                <w:rFonts w:ascii="Arial" w:hAnsi="Arial" w:cs="Arial"/>
                <w:bCs/>
                <w:szCs w:val="24"/>
              </w:rPr>
            </w:pPr>
          </w:p>
          <w:p w14:paraId="22D58AB3" w14:textId="658F0816" w:rsidR="00BA7EB6" w:rsidRPr="00FD080D" w:rsidRDefault="00BA7EB6" w:rsidP="00BA7EB6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52604DAD" w14:textId="77777777" w:rsidTr="000C1DAA">
        <w:trPr>
          <w:tblHeader/>
        </w:trPr>
        <w:tc>
          <w:tcPr>
            <w:tcW w:w="4770" w:type="dxa"/>
            <w:vAlign w:val="center"/>
          </w:tcPr>
          <w:p w14:paraId="5154DBB6" w14:textId="4FB06545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Trainee level accepted (</w:t>
            </w:r>
            <w:proofErr w:type="spellStart"/>
            <w:r w:rsidR="00B77AA4">
              <w:rPr>
                <w:rFonts w:ascii="Arial" w:hAnsi="Arial" w:cs="Arial"/>
                <w:b/>
                <w:szCs w:val="24"/>
              </w:rPr>
              <w:t>Prac</w:t>
            </w:r>
            <w:proofErr w:type="spellEnd"/>
            <w:r w:rsidR="00B77AA4">
              <w:rPr>
                <w:rFonts w:ascii="Arial" w:hAnsi="Arial" w:cs="Arial"/>
                <w:b/>
                <w:szCs w:val="24"/>
              </w:rPr>
              <w:t xml:space="preserve"> I, II, III</w:t>
            </w:r>
            <w:r w:rsidRPr="00CE7988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6030" w:type="dxa"/>
            <w:vAlign w:val="center"/>
          </w:tcPr>
          <w:p w14:paraId="180D70D9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  <w:r w:rsidRPr="00FD080D">
              <w:rPr>
                <w:rFonts w:ascii="Arial" w:hAnsi="Arial" w:cs="Arial"/>
                <w:bCs/>
                <w:szCs w:val="24"/>
              </w:rPr>
              <w:t>See practicum description</w:t>
            </w:r>
          </w:p>
          <w:p w14:paraId="1168D579" w14:textId="77777777" w:rsidR="00BA7EB6" w:rsidRPr="00FD080D" w:rsidRDefault="00BA7EB6" w:rsidP="00BA7EB6">
            <w:pPr>
              <w:rPr>
                <w:rFonts w:ascii="Arial" w:hAnsi="Arial" w:cs="Arial"/>
                <w:bCs/>
                <w:szCs w:val="24"/>
              </w:rPr>
            </w:pPr>
          </w:p>
          <w:p w14:paraId="3F7DA644" w14:textId="56AEF7E4" w:rsidR="00BA7EB6" w:rsidRPr="00FD080D" w:rsidRDefault="00BA7EB6" w:rsidP="00BA7EB6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BA7EB6" w:rsidRPr="00CE7988" w14:paraId="579320EA" w14:textId="77777777" w:rsidTr="000C1DAA">
        <w:trPr>
          <w:tblHeader/>
        </w:trPr>
        <w:tc>
          <w:tcPr>
            <w:tcW w:w="4770" w:type="dxa"/>
            <w:vAlign w:val="center"/>
          </w:tcPr>
          <w:p w14:paraId="5390D0EB" w14:textId="77777777" w:rsidR="00BA7EB6" w:rsidRPr="00CE7988" w:rsidRDefault="00BA7EB6" w:rsidP="000C1DAA">
            <w:pPr>
              <w:ind w:left="-540" w:firstLine="540"/>
              <w:rPr>
                <w:rFonts w:ascii="Arial" w:hAnsi="Arial" w:cs="Arial"/>
                <w:b/>
                <w:szCs w:val="24"/>
              </w:rPr>
            </w:pPr>
            <w:r w:rsidRPr="00CE7988">
              <w:rPr>
                <w:rFonts w:ascii="Arial" w:hAnsi="Arial" w:cs="Arial"/>
                <w:b/>
                <w:szCs w:val="24"/>
              </w:rPr>
              <w:t>Additional Information</w:t>
            </w:r>
          </w:p>
        </w:tc>
        <w:tc>
          <w:tcPr>
            <w:tcW w:w="6030" w:type="dxa"/>
            <w:vAlign w:val="center"/>
          </w:tcPr>
          <w:p w14:paraId="129EDBF4" w14:textId="77777777" w:rsidR="00BA7EB6" w:rsidRPr="00FD080D" w:rsidRDefault="00BA7EB6" w:rsidP="000C1DAA">
            <w:pPr>
              <w:rPr>
                <w:rFonts w:ascii="Arial" w:hAnsi="Arial" w:cs="Arial"/>
                <w:bCs/>
                <w:szCs w:val="24"/>
              </w:rPr>
            </w:pPr>
          </w:p>
          <w:p w14:paraId="75ABB6DD" w14:textId="5B3EC881" w:rsidR="00BA7EB6" w:rsidRPr="00FD080D" w:rsidRDefault="00BA7EB6" w:rsidP="00BA7EB6">
            <w:pPr>
              <w:rPr>
                <w:rFonts w:ascii="Arial" w:hAnsi="Arial" w:cs="Arial"/>
                <w:bCs/>
                <w:szCs w:val="24"/>
              </w:rPr>
            </w:pPr>
          </w:p>
        </w:tc>
      </w:tr>
    </w:tbl>
    <w:p w14:paraId="5924FC20" w14:textId="028FA1CC" w:rsidR="00BA7EB6" w:rsidRDefault="00BA7EB6" w:rsidP="00BA7EB6">
      <w:pPr>
        <w:pStyle w:val="Title"/>
        <w:jc w:val="left"/>
        <w:rPr>
          <w:rFonts w:ascii="Arial" w:hAnsi="Arial" w:cs="Arial"/>
          <w:b w:val="0"/>
        </w:rPr>
      </w:pPr>
    </w:p>
    <w:p w14:paraId="7AE93150" w14:textId="77777777" w:rsidR="00BA7EB6" w:rsidRPr="004B7ACA" w:rsidRDefault="00BA7EB6" w:rsidP="00BA7EB6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Outpatient Mental Health Clinic</w:t>
      </w:r>
      <w:r w:rsidRPr="004B7ACA">
        <w:rPr>
          <w:rFonts w:ascii="Arial" w:hAnsi="Arial" w:cs="Arial"/>
        </w:rPr>
        <w:t xml:space="preserve"> Practicum</w:t>
      </w:r>
    </w:p>
    <w:p w14:paraId="5F15B429" w14:textId="77777777" w:rsidR="00BA7EB6" w:rsidRPr="004B7ACA" w:rsidRDefault="00BA7EB6" w:rsidP="00BA7EB6">
      <w:pPr>
        <w:jc w:val="center"/>
        <w:rPr>
          <w:rFonts w:ascii="Arial" w:hAnsi="Arial" w:cs="Arial"/>
          <w:b/>
          <w:bCs/>
          <w:u w:val="single"/>
        </w:rPr>
      </w:pPr>
    </w:p>
    <w:p w14:paraId="5EAD6A86" w14:textId="3AA9B619" w:rsidR="00BA7EB6" w:rsidRPr="004B7ACA" w:rsidRDefault="00BA7EB6" w:rsidP="00BA7EB6">
      <w:pPr>
        <w:rPr>
          <w:rFonts w:ascii="Arial" w:hAnsi="Arial" w:cs="Arial"/>
        </w:rPr>
      </w:pPr>
      <w:r w:rsidRPr="004B7ACA">
        <w:rPr>
          <w:rFonts w:ascii="Arial" w:hAnsi="Arial" w:cs="Arial"/>
          <w:b/>
          <w:bCs/>
        </w:rPr>
        <w:t>Position</w:t>
      </w:r>
      <w:r w:rsidRPr="004B7ACA"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Outpatient Mental Health Clinic</w:t>
      </w:r>
      <w:r w:rsidRPr="004B7ACA">
        <w:rPr>
          <w:rFonts w:ascii="Arial" w:hAnsi="Arial" w:cs="Arial"/>
        </w:rPr>
        <w:t xml:space="preserve"> Practicum Student</w:t>
      </w:r>
    </w:p>
    <w:p w14:paraId="3DDC8A85" w14:textId="77777777" w:rsidR="00BA7EB6" w:rsidRPr="004B7ACA" w:rsidRDefault="00BA7EB6" w:rsidP="00BA7EB6">
      <w:pPr>
        <w:rPr>
          <w:rFonts w:ascii="Arial" w:hAnsi="Arial" w:cs="Arial"/>
        </w:rPr>
      </w:pPr>
    </w:p>
    <w:p w14:paraId="34BB91B7" w14:textId="42E9D668" w:rsidR="0019138B" w:rsidRPr="004B7ACA" w:rsidRDefault="00BA7EB6" w:rsidP="00BA7EB6">
      <w:pPr>
        <w:rPr>
          <w:rFonts w:ascii="Arial" w:hAnsi="Arial" w:cs="Arial"/>
        </w:rPr>
      </w:pPr>
      <w:r w:rsidRPr="004B7ACA">
        <w:rPr>
          <w:rFonts w:ascii="Arial" w:hAnsi="Arial" w:cs="Arial"/>
          <w:b/>
        </w:rPr>
        <w:t>Clinical Role</w:t>
      </w:r>
      <w:r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Conduct brief psychotherapy, behavioral intervention, and assessment with veterans with a broad range of presenting concerns and diagnoses in an outpatient </w:t>
      </w:r>
      <w:r w:rsidR="004504CB">
        <w:rPr>
          <w:rFonts w:ascii="Arial" w:hAnsi="Arial" w:cs="Arial"/>
        </w:rPr>
        <w:t>mental health</w:t>
      </w:r>
      <w:r>
        <w:rPr>
          <w:rFonts w:ascii="Arial" w:hAnsi="Arial" w:cs="Arial"/>
        </w:rPr>
        <w:t xml:space="preserve"> clinic (included but not limited to depression, adjustment, grief, anxiety, </w:t>
      </w:r>
      <w:proofErr w:type="gramStart"/>
      <w:r w:rsidR="004504CB">
        <w:rPr>
          <w:rFonts w:ascii="Arial" w:hAnsi="Arial" w:cs="Arial"/>
        </w:rPr>
        <w:t>PTSD</w:t>
      </w:r>
      <w:proofErr w:type="gramEnd"/>
      <w:r w:rsidR="004504CB">
        <w:rPr>
          <w:rFonts w:ascii="Arial" w:hAnsi="Arial" w:cs="Arial"/>
        </w:rPr>
        <w:t xml:space="preserve"> and </w:t>
      </w:r>
      <w:r w:rsidR="0055067D">
        <w:rPr>
          <w:rFonts w:ascii="Arial" w:hAnsi="Arial" w:cs="Arial"/>
        </w:rPr>
        <w:t>lifestyle</w:t>
      </w:r>
      <w:r>
        <w:rPr>
          <w:rFonts w:ascii="Arial" w:hAnsi="Arial" w:cs="Arial"/>
        </w:rPr>
        <w:t xml:space="preserve"> changes, etc.). </w:t>
      </w:r>
      <w:r w:rsidR="0055067D">
        <w:rPr>
          <w:rFonts w:ascii="Arial" w:hAnsi="Arial" w:cs="Arial"/>
        </w:rPr>
        <w:t xml:space="preserve">Appointments with veterans typically last </w:t>
      </w:r>
      <w:r w:rsidR="004504CB">
        <w:rPr>
          <w:rFonts w:ascii="Arial" w:hAnsi="Arial" w:cs="Arial"/>
        </w:rPr>
        <w:t>50</w:t>
      </w:r>
      <w:r w:rsidR="0055067D">
        <w:rPr>
          <w:rFonts w:ascii="Arial" w:hAnsi="Arial" w:cs="Arial"/>
        </w:rPr>
        <w:t xml:space="preserve"> minutes on average</w:t>
      </w:r>
      <w:r w:rsidR="004504CB">
        <w:rPr>
          <w:rFonts w:ascii="Arial" w:hAnsi="Arial" w:cs="Arial"/>
        </w:rPr>
        <w:t xml:space="preserve">. Telehealth and in person sessions available. </w:t>
      </w:r>
    </w:p>
    <w:p w14:paraId="2CA79E5C" w14:textId="77777777" w:rsidR="00BA7EB6" w:rsidRPr="004B7ACA" w:rsidRDefault="00BA7EB6" w:rsidP="00BA7EB6">
      <w:pPr>
        <w:rPr>
          <w:rFonts w:ascii="Arial" w:hAnsi="Arial" w:cs="Arial"/>
        </w:rPr>
      </w:pPr>
    </w:p>
    <w:p w14:paraId="35730C8F" w14:textId="490CCC7E" w:rsidR="00BA7EB6" w:rsidRPr="004B7ACA" w:rsidRDefault="00BA7EB6" w:rsidP="00BA7EB6">
      <w:pPr>
        <w:rPr>
          <w:rFonts w:ascii="Arial" w:hAnsi="Arial" w:cs="Arial"/>
        </w:rPr>
      </w:pPr>
      <w:r w:rsidRPr="004B7ACA">
        <w:rPr>
          <w:rFonts w:ascii="Arial" w:hAnsi="Arial" w:cs="Arial"/>
          <w:b/>
          <w:bCs/>
        </w:rPr>
        <w:t>Institution/Location</w:t>
      </w:r>
      <w:r w:rsidRPr="004B7ACA"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VA Portland Health Care System</w:t>
      </w:r>
    </w:p>
    <w:p w14:paraId="19B59B53" w14:textId="77777777" w:rsidR="00BA7EB6" w:rsidRPr="004B7ACA" w:rsidRDefault="00BA7EB6" w:rsidP="00BA7EB6">
      <w:pPr>
        <w:rPr>
          <w:rFonts w:ascii="Arial" w:hAnsi="Arial" w:cs="Arial"/>
        </w:rPr>
      </w:pPr>
    </w:p>
    <w:p w14:paraId="67147CAB" w14:textId="31977E19" w:rsidR="00BA7EB6" w:rsidRPr="004B7ACA" w:rsidRDefault="00BA7EB6" w:rsidP="00BA7EB6">
      <w:pPr>
        <w:rPr>
          <w:rFonts w:ascii="Arial" w:hAnsi="Arial" w:cs="Arial"/>
        </w:rPr>
      </w:pPr>
      <w:r w:rsidRPr="004B7ACA">
        <w:rPr>
          <w:rFonts w:ascii="Arial" w:hAnsi="Arial" w:cs="Arial"/>
          <w:b/>
          <w:bCs/>
        </w:rPr>
        <w:t>Primary Supervisor</w:t>
      </w:r>
      <w:r>
        <w:rPr>
          <w:rFonts w:ascii="Arial" w:hAnsi="Arial" w:cs="Arial"/>
          <w:b/>
          <w:bCs/>
        </w:rPr>
        <w:t>s</w:t>
      </w:r>
      <w:r w:rsidRPr="004B7ACA"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 w:rsidR="004504CB">
        <w:rPr>
          <w:rFonts w:ascii="Arial" w:hAnsi="Arial" w:cs="Arial"/>
        </w:rPr>
        <w:t xml:space="preserve">Bret Fuller </w:t>
      </w:r>
    </w:p>
    <w:p w14:paraId="17FF8AD5" w14:textId="77777777" w:rsidR="00BA7EB6" w:rsidRPr="004B7ACA" w:rsidRDefault="00BA7EB6" w:rsidP="00BA7EB6">
      <w:pPr>
        <w:rPr>
          <w:rFonts w:ascii="Arial" w:hAnsi="Arial" w:cs="Arial"/>
        </w:rPr>
      </w:pPr>
    </w:p>
    <w:p w14:paraId="417DD7A2" w14:textId="0581A35E" w:rsidR="00BA7EB6" w:rsidRPr="004B7ACA" w:rsidRDefault="00BA7EB6" w:rsidP="00BA7EB6">
      <w:pPr>
        <w:rPr>
          <w:rFonts w:ascii="Arial" w:hAnsi="Arial" w:cs="Arial"/>
        </w:rPr>
      </w:pPr>
      <w:r w:rsidRPr="004B7ACA">
        <w:rPr>
          <w:rFonts w:ascii="Arial" w:hAnsi="Arial" w:cs="Arial"/>
          <w:b/>
          <w:bCs/>
        </w:rPr>
        <w:t>Hours</w:t>
      </w:r>
      <w:r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 w:rsidRPr="007E72E4">
        <w:rPr>
          <w:rFonts w:ascii="Arial" w:hAnsi="Arial" w:cs="Arial"/>
        </w:rPr>
        <w:t>16 hours/week (two days per week)</w:t>
      </w:r>
      <w:r w:rsidR="00B77AA4">
        <w:rPr>
          <w:rFonts w:ascii="Arial" w:hAnsi="Arial" w:cs="Arial"/>
        </w:rPr>
        <w:t xml:space="preserve"> on Monday and Tuesday.</w:t>
      </w:r>
      <w:r w:rsidRPr="007E72E4">
        <w:rPr>
          <w:rFonts w:ascii="Arial" w:hAnsi="Arial" w:cs="Arial"/>
        </w:rPr>
        <w:t xml:space="preserve"> One-year position (</w:t>
      </w:r>
      <w:r w:rsidR="007E72E4" w:rsidRPr="007E72E4">
        <w:rPr>
          <w:rFonts w:ascii="Arial" w:hAnsi="Arial" w:cs="Arial"/>
        </w:rPr>
        <w:t>Start and end negotiable, likely summer 202</w:t>
      </w:r>
      <w:r w:rsidR="00B77AA4">
        <w:rPr>
          <w:rFonts w:ascii="Arial" w:hAnsi="Arial" w:cs="Arial"/>
        </w:rPr>
        <w:t>3</w:t>
      </w:r>
      <w:r w:rsidR="007E72E4" w:rsidRPr="007E72E4">
        <w:rPr>
          <w:rFonts w:ascii="Arial" w:hAnsi="Arial" w:cs="Arial"/>
        </w:rPr>
        <w:t xml:space="preserve"> to summer 202</w:t>
      </w:r>
      <w:r w:rsidR="00B77AA4">
        <w:rPr>
          <w:rFonts w:ascii="Arial" w:hAnsi="Arial" w:cs="Arial"/>
        </w:rPr>
        <w:t>4</w:t>
      </w:r>
      <w:r w:rsidR="007E72E4" w:rsidRPr="007E72E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13C63BEB" w14:textId="77777777" w:rsidR="00BA7EB6" w:rsidRPr="004B7ACA" w:rsidRDefault="00BA7EB6" w:rsidP="00BA7EB6">
      <w:pPr>
        <w:pBdr>
          <w:bottom w:val="single" w:sz="12" w:space="1" w:color="auto"/>
        </w:pBdr>
        <w:rPr>
          <w:rFonts w:ascii="Arial" w:hAnsi="Arial" w:cs="Arial"/>
        </w:rPr>
      </w:pPr>
    </w:p>
    <w:p w14:paraId="36F56696" w14:textId="77777777" w:rsidR="00BA7EB6" w:rsidRPr="004B7ACA" w:rsidRDefault="00BA7EB6" w:rsidP="00BA7EB6">
      <w:pPr>
        <w:rPr>
          <w:rFonts w:ascii="Arial" w:hAnsi="Arial" w:cs="Arial"/>
        </w:rPr>
      </w:pPr>
    </w:p>
    <w:p w14:paraId="7F6D5584" w14:textId="77777777" w:rsidR="00BA7EB6" w:rsidRPr="004B7ACA" w:rsidRDefault="00BA7EB6" w:rsidP="00BA7EB6">
      <w:pPr>
        <w:pStyle w:val="Heading1"/>
        <w:rPr>
          <w:rFonts w:ascii="Arial" w:hAnsi="Arial" w:cs="Arial"/>
          <w:b/>
          <w:bCs/>
        </w:rPr>
      </w:pPr>
      <w:r w:rsidRPr="004B7ACA">
        <w:rPr>
          <w:rFonts w:ascii="Arial" w:hAnsi="Arial" w:cs="Arial"/>
          <w:b/>
        </w:rPr>
        <w:t>Overview</w:t>
      </w:r>
    </w:p>
    <w:p w14:paraId="01B1C763" w14:textId="62B10B99" w:rsidR="00BA7EB6" w:rsidRDefault="00BA7EB6" w:rsidP="004504CB">
      <w:pPr>
        <w:autoSpaceDE w:val="0"/>
        <w:autoSpaceDN w:val="0"/>
        <w:adjustRightInd w:val="0"/>
        <w:rPr>
          <w:rFonts w:ascii="Arial" w:hAnsi="Arial" w:cs="Arial"/>
        </w:rPr>
      </w:pPr>
      <w:r w:rsidRPr="004B7ACA">
        <w:rPr>
          <w:rFonts w:ascii="Arial" w:hAnsi="Arial" w:cs="Arial"/>
        </w:rPr>
        <w:t xml:space="preserve">This is a part-time practicum position ideal for graduate students </w:t>
      </w:r>
      <w:r>
        <w:rPr>
          <w:rFonts w:ascii="Arial" w:hAnsi="Arial" w:cs="Arial"/>
        </w:rPr>
        <w:t xml:space="preserve">primarily </w:t>
      </w:r>
      <w:r w:rsidRPr="004B7ACA">
        <w:rPr>
          <w:rFonts w:ascii="Arial" w:hAnsi="Arial" w:cs="Arial"/>
        </w:rPr>
        <w:t xml:space="preserve">interested in </w:t>
      </w:r>
      <w:r w:rsidR="004504CB">
        <w:rPr>
          <w:rFonts w:ascii="Arial" w:hAnsi="Arial" w:cs="Arial"/>
        </w:rPr>
        <w:t>mental health therapy</w:t>
      </w:r>
      <w:r w:rsidRPr="004B7ACA">
        <w:rPr>
          <w:rFonts w:ascii="Arial" w:hAnsi="Arial" w:cs="Arial"/>
        </w:rPr>
        <w:t xml:space="preserve">. </w:t>
      </w:r>
      <w:r w:rsidRPr="004B7ACA">
        <w:rPr>
          <w:rFonts w:ascii="Arial" w:hAnsi="Arial" w:cs="Arial"/>
          <w:u w:val="single"/>
        </w:rPr>
        <w:t>Clinical Duties</w:t>
      </w:r>
      <w:r w:rsidRPr="004B7ACA"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 w:rsidRPr="004B7ACA">
        <w:rPr>
          <w:rFonts w:ascii="Arial" w:hAnsi="Arial" w:cs="Arial"/>
        </w:rPr>
        <w:t>The practicum student</w:t>
      </w:r>
      <w:r>
        <w:rPr>
          <w:rFonts w:ascii="Arial" w:hAnsi="Arial" w:cs="Arial"/>
        </w:rPr>
        <w:t xml:space="preserve"> will carry a caseload of </w:t>
      </w:r>
      <w:r w:rsidR="004504CB">
        <w:rPr>
          <w:rFonts w:ascii="Arial" w:hAnsi="Arial" w:cs="Arial"/>
        </w:rPr>
        <w:t xml:space="preserve">6 – 8 </w:t>
      </w:r>
      <w:r>
        <w:rPr>
          <w:rFonts w:ascii="Arial" w:hAnsi="Arial" w:cs="Arial"/>
        </w:rPr>
        <w:t xml:space="preserve">therapy patients and document sessions in the computerized patient record system (CPRS) within expected time frames (generally same day but no later than 48 hours of session). </w:t>
      </w:r>
      <w:r w:rsidR="005A72BC">
        <w:rPr>
          <w:rFonts w:ascii="Arial" w:hAnsi="Arial" w:cs="Arial"/>
        </w:rPr>
        <w:t xml:space="preserve">Sessions typically last </w:t>
      </w:r>
      <w:r w:rsidR="004504CB">
        <w:rPr>
          <w:rFonts w:ascii="Arial" w:hAnsi="Arial" w:cs="Arial"/>
        </w:rPr>
        <w:t>50</w:t>
      </w:r>
      <w:r w:rsidR="005A72BC">
        <w:rPr>
          <w:rFonts w:ascii="Arial" w:hAnsi="Arial" w:cs="Arial"/>
        </w:rPr>
        <w:t xml:space="preserve"> minutes on average. </w:t>
      </w:r>
      <w:r>
        <w:rPr>
          <w:rFonts w:ascii="Arial" w:hAnsi="Arial" w:cs="Arial"/>
        </w:rPr>
        <w:t>Empirically supported treatments are preferred</w:t>
      </w:r>
      <w:r w:rsidR="004504CB">
        <w:rPr>
          <w:rFonts w:ascii="Arial" w:hAnsi="Arial" w:cs="Arial"/>
        </w:rPr>
        <w:t xml:space="preserve"> such as </w:t>
      </w:r>
      <w:r w:rsidR="00527FF6">
        <w:rPr>
          <w:rFonts w:ascii="Arial" w:hAnsi="Arial" w:cs="Arial"/>
        </w:rPr>
        <w:t>ACT, CBT, MI, assessment, and various other modalities.</w:t>
      </w:r>
      <w:r>
        <w:rPr>
          <w:rFonts w:ascii="Arial" w:hAnsi="Arial" w:cs="Arial"/>
        </w:rPr>
        <w:t xml:space="preserve"> Other clinical opportunities may arise as available and based upon the student’s interest.</w:t>
      </w:r>
      <w:r w:rsidR="00FD080D">
        <w:rPr>
          <w:rFonts w:ascii="Arial" w:hAnsi="Arial" w:cs="Arial"/>
        </w:rPr>
        <w:t xml:space="preserve"> </w:t>
      </w:r>
      <w:r w:rsidRPr="004B7ACA">
        <w:rPr>
          <w:rFonts w:ascii="Arial" w:hAnsi="Arial" w:cs="Arial"/>
        </w:rPr>
        <w:t xml:space="preserve"> </w:t>
      </w:r>
      <w:r w:rsidRPr="004B7ACA">
        <w:rPr>
          <w:rFonts w:ascii="Arial" w:hAnsi="Arial" w:cs="Arial"/>
          <w:u w:val="single"/>
        </w:rPr>
        <w:t>Supervision</w:t>
      </w:r>
      <w:r w:rsidRPr="004B7ACA">
        <w:rPr>
          <w:rFonts w:ascii="Arial" w:hAnsi="Arial" w:cs="Arial"/>
        </w:rPr>
        <w:t>:</w:t>
      </w:r>
      <w:r w:rsidR="00FD08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Supervision will consist of </w:t>
      </w:r>
      <w:r w:rsidR="00FD080D">
        <w:rPr>
          <w:rFonts w:ascii="Arial" w:hAnsi="Arial" w:cs="Arial"/>
        </w:rPr>
        <w:t>two</w:t>
      </w:r>
      <w:r>
        <w:rPr>
          <w:rFonts w:ascii="Arial" w:hAnsi="Arial" w:cs="Arial"/>
        </w:rPr>
        <w:t xml:space="preserve"> hour</w:t>
      </w:r>
      <w:r w:rsidR="00FD080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individual supervision with a licensed psychologist. </w:t>
      </w:r>
      <w:r w:rsidR="00B77AA4">
        <w:rPr>
          <w:rFonts w:ascii="Arial" w:hAnsi="Arial" w:cs="Arial"/>
        </w:rPr>
        <w:t xml:space="preserve">Primary supervisor will be </w:t>
      </w:r>
      <w:r w:rsidR="004504CB">
        <w:rPr>
          <w:rFonts w:ascii="Arial" w:hAnsi="Arial" w:cs="Arial"/>
        </w:rPr>
        <w:t xml:space="preserve">Bret Fuller. </w:t>
      </w:r>
    </w:p>
    <w:p w14:paraId="3D16DE7A" w14:textId="77777777" w:rsidR="004504CB" w:rsidRPr="004B7ACA" w:rsidRDefault="004504CB" w:rsidP="004504CB">
      <w:pPr>
        <w:autoSpaceDE w:val="0"/>
        <w:autoSpaceDN w:val="0"/>
        <w:adjustRightInd w:val="0"/>
        <w:rPr>
          <w:rFonts w:ascii="Arial" w:hAnsi="Arial" w:cs="Arial"/>
        </w:rPr>
      </w:pPr>
    </w:p>
    <w:p w14:paraId="1C3ADC76" w14:textId="77777777" w:rsidR="00BA7EB6" w:rsidRPr="004B7ACA" w:rsidRDefault="00BA7EB6" w:rsidP="00BA7EB6">
      <w:pPr>
        <w:pStyle w:val="xl22"/>
        <w:spacing w:before="0" w:beforeAutospacing="0" w:after="0" w:afterAutospacing="0"/>
        <w:rPr>
          <w:u w:val="single"/>
        </w:rPr>
      </w:pPr>
      <w:r w:rsidRPr="004B7ACA">
        <w:rPr>
          <w:u w:val="single"/>
        </w:rPr>
        <w:t>Schedule/Hours</w:t>
      </w:r>
    </w:p>
    <w:p w14:paraId="192856E4" w14:textId="6B995ABE" w:rsidR="00BA7EB6" w:rsidRPr="004B7ACA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  <w:r w:rsidRPr="004B7ACA">
        <w:rPr>
          <w:b w:val="0"/>
          <w:bCs w:val="0"/>
        </w:rPr>
        <w:t>This is a part-time position with regular week-day hours</w:t>
      </w:r>
      <w:r w:rsidR="00ED7CF4">
        <w:rPr>
          <w:b w:val="0"/>
          <w:bCs w:val="0"/>
        </w:rPr>
        <w:t xml:space="preserve"> (between 8:00am and 4:30pm)</w:t>
      </w:r>
      <w:r w:rsidRPr="004B7ACA">
        <w:rPr>
          <w:b w:val="0"/>
          <w:bCs w:val="0"/>
        </w:rPr>
        <w:t>.</w:t>
      </w:r>
      <w:r w:rsidR="00FD080D">
        <w:rPr>
          <w:b w:val="0"/>
          <w:bCs w:val="0"/>
        </w:rPr>
        <w:t xml:space="preserve"> </w:t>
      </w:r>
      <w:r w:rsidRPr="004B7ACA">
        <w:rPr>
          <w:b w:val="0"/>
          <w:bCs w:val="0"/>
        </w:rPr>
        <w:t xml:space="preserve">The practicum student should be available for a minimum of </w:t>
      </w:r>
      <w:r w:rsidR="004504CB">
        <w:rPr>
          <w:b w:val="0"/>
          <w:bCs w:val="0"/>
        </w:rPr>
        <w:t>one</w:t>
      </w:r>
      <w:r w:rsidRPr="004B7ACA">
        <w:rPr>
          <w:b w:val="0"/>
          <w:bCs w:val="0"/>
        </w:rPr>
        <w:t xml:space="preserve"> day per week, and full days are strongly preferred to allow for optimal patient </w:t>
      </w:r>
      <w:r w:rsidRPr="004B7ACA">
        <w:rPr>
          <w:b w:val="0"/>
          <w:bCs w:val="0"/>
        </w:rPr>
        <w:lastRenderedPageBreak/>
        <w:t>scheduling.</w:t>
      </w:r>
      <w:r w:rsidR="00FD080D">
        <w:rPr>
          <w:b w:val="0"/>
          <w:bCs w:val="0"/>
        </w:rPr>
        <w:t xml:space="preserve"> </w:t>
      </w:r>
      <w:r w:rsidRPr="004B7ACA">
        <w:rPr>
          <w:b w:val="0"/>
          <w:bCs w:val="0"/>
        </w:rPr>
        <w:t>Although the student’s hours will typically be on regularly scheduled days</w:t>
      </w:r>
      <w:r w:rsidR="004504CB">
        <w:rPr>
          <w:b w:val="0"/>
          <w:bCs w:val="0"/>
        </w:rPr>
        <w:t>.</w:t>
      </w:r>
    </w:p>
    <w:p w14:paraId="3B9A1FE7" w14:textId="77777777" w:rsidR="00BA7EB6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</w:p>
    <w:p w14:paraId="22C6A7CD" w14:textId="77777777" w:rsidR="00BA7EB6" w:rsidRPr="003535B4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  <w:r w:rsidRPr="00EC4E03">
        <w:rPr>
          <w:u w:val="single"/>
        </w:rPr>
        <w:t>Qualifications</w:t>
      </w:r>
    </w:p>
    <w:p w14:paraId="3A2036DE" w14:textId="09B1032E" w:rsidR="00BA7EB6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  <w:r w:rsidRPr="004B7ACA">
        <w:rPr>
          <w:b w:val="0"/>
          <w:bCs w:val="0"/>
        </w:rPr>
        <w:t>By the start of the practicum, applicants should have satisfactorily complete</w:t>
      </w:r>
      <w:r>
        <w:rPr>
          <w:b w:val="0"/>
          <w:bCs w:val="0"/>
        </w:rPr>
        <w:t>d coursework in clinical interviewing,</w:t>
      </w:r>
      <w:r w:rsidRPr="004B7ACA">
        <w:rPr>
          <w:b w:val="0"/>
          <w:bCs w:val="0"/>
        </w:rPr>
        <w:t xml:space="preserve"> </w:t>
      </w:r>
      <w:r w:rsidR="00942850" w:rsidRPr="007E72E4">
        <w:rPr>
          <w:b w:val="0"/>
          <w:bCs w:val="0"/>
        </w:rPr>
        <w:t>suicide/risk assessment</w:t>
      </w:r>
      <w:r w:rsidR="00942850">
        <w:rPr>
          <w:b w:val="0"/>
          <w:bCs w:val="0"/>
        </w:rPr>
        <w:t xml:space="preserve">, </w:t>
      </w:r>
      <w:r w:rsidRPr="004B7ACA">
        <w:rPr>
          <w:b w:val="0"/>
          <w:bCs w:val="0"/>
        </w:rPr>
        <w:t>ethics</w:t>
      </w:r>
      <w:r>
        <w:rPr>
          <w:b w:val="0"/>
          <w:bCs w:val="0"/>
        </w:rPr>
        <w:t>,</w:t>
      </w:r>
      <w:r w:rsidR="00AF46AA">
        <w:rPr>
          <w:b w:val="0"/>
          <w:bCs w:val="0"/>
        </w:rPr>
        <w:t xml:space="preserve"> </w:t>
      </w:r>
      <w:proofErr w:type="gramStart"/>
      <w:r w:rsidR="00AF46AA">
        <w:rPr>
          <w:b w:val="0"/>
          <w:bCs w:val="0"/>
        </w:rPr>
        <w:t>diversity</w:t>
      </w:r>
      <w:proofErr w:type="gramEnd"/>
      <w:r w:rsidR="00AF46AA">
        <w:rPr>
          <w:b w:val="0"/>
          <w:bCs w:val="0"/>
        </w:rPr>
        <w:t xml:space="preserve"> and multicultural approaches to therapy, and</w:t>
      </w:r>
      <w:r>
        <w:rPr>
          <w:b w:val="0"/>
          <w:bCs w:val="0"/>
        </w:rPr>
        <w:t xml:space="preserve"> brief psychotherapy/integrated care/health psychology</w:t>
      </w:r>
      <w:r w:rsidRPr="004B7ACA">
        <w:rPr>
          <w:b w:val="0"/>
          <w:bCs w:val="0"/>
        </w:rPr>
        <w:t>.</w:t>
      </w:r>
      <w:r w:rsidR="00FD080D">
        <w:rPr>
          <w:b w:val="0"/>
          <w:bCs w:val="0"/>
        </w:rPr>
        <w:t xml:space="preserve"> </w:t>
      </w:r>
      <w:r w:rsidRPr="004B7ACA">
        <w:rPr>
          <w:b w:val="0"/>
          <w:bCs w:val="0"/>
        </w:rPr>
        <w:t>Applicants should have had prior supervised experience (e.g., practicum) and should be comfortable with clinical populations with a range of mental and medical illnesses.</w:t>
      </w:r>
      <w:r w:rsidR="00FD080D">
        <w:rPr>
          <w:b w:val="0"/>
          <w:bCs w:val="0"/>
        </w:rPr>
        <w:t xml:space="preserve"> </w:t>
      </w:r>
      <w:r w:rsidRPr="004B7ACA">
        <w:rPr>
          <w:b w:val="0"/>
          <w:bCs w:val="0"/>
        </w:rPr>
        <w:t xml:space="preserve">They should also be reliable, </w:t>
      </w:r>
      <w:r>
        <w:rPr>
          <w:b w:val="0"/>
          <w:bCs w:val="0"/>
        </w:rPr>
        <w:t>flexible</w:t>
      </w:r>
      <w:r w:rsidRPr="004B7ACA">
        <w:rPr>
          <w:b w:val="0"/>
          <w:bCs w:val="0"/>
        </w:rPr>
        <w:t>, and</w:t>
      </w:r>
      <w:r>
        <w:rPr>
          <w:b w:val="0"/>
          <w:bCs w:val="0"/>
        </w:rPr>
        <w:t xml:space="preserve"> able to work well with teams.</w:t>
      </w:r>
      <w:r w:rsidR="00FD080D">
        <w:rPr>
          <w:b w:val="0"/>
          <w:bCs w:val="0"/>
        </w:rPr>
        <w:t xml:space="preserve"> </w:t>
      </w:r>
      <w:r w:rsidRPr="004B7ACA">
        <w:rPr>
          <w:b w:val="0"/>
          <w:bCs w:val="0"/>
        </w:rPr>
        <w:t xml:space="preserve">Applicants with demonstrated experience </w:t>
      </w:r>
      <w:r>
        <w:rPr>
          <w:b w:val="0"/>
          <w:bCs w:val="0"/>
        </w:rPr>
        <w:t xml:space="preserve">in psychotherapy with adults will be favored. </w:t>
      </w:r>
    </w:p>
    <w:p w14:paraId="00E5C2DC" w14:textId="77777777" w:rsidR="00BA7EB6" w:rsidRPr="004B7ACA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</w:p>
    <w:p w14:paraId="09712E18" w14:textId="77777777" w:rsidR="00BA7EB6" w:rsidRPr="004B7ACA" w:rsidRDefault="00BA7EB6" w:rsidP="00BA7EB6">
      <w:pPr>
        <w:pStyle w:val="xl22"/>
        <w:spacing w:before="0" w:beforeAutospacing="0" w:after="0" w:afterAutospacing="0"/>
        <w:rPr>
          <w:u w:val="single"/>
        </w:rPr>
      </w:pPr>
      <w:r w:rsidRPr="004B7ACA">
        <w:rPr>
          <w:u w:val="single"/>
        </w:rPr>
        <w:t>Application Procedures</w:t>
      </w:r>
    </w:p>
    <w:p w14:paraId="0A2578C3" w14:textId="138BD1C6" w:rsidR="00194CB6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  <w:r>
        <w:rPr>
          <w:b w:val="0"/>
          <w:bCs w:val="0"/>
        </w:rPr>
        <w:t>Interested applicants should contact the Director of Training</w:t>
      </w:r>
      <w:r w:rsidR="008F0EC2">
        <w:rPr>
          <w:b w:val="0"/>
          <w:bCs w:val="0"/>
        </w:rPr>
        <w:t xml:space="preserve">, Rosie Getchell at </w:t>
      </w:r>
      <w:hyperlink r:id="rId7" w:history="1">
        <w:r w:rsidR="008F0EC2" w:rsidRPr="005843C2">
          <w:rPr>
            <w:rStyle w:val="Hyperlink"/>
            <w:b w:val="0"/>
            <w:bCs w:val="0"/>
          </w:rPr>
          <w:t>Roseann.getchell@va.gov</w:t>
        </w:r>
      </w:hyperlink>
      <w:r w:rsidR="008F0EC2">
        <w:rPr>
          <w:b w:val="0"/>
          <w:bCs w:val="0"/>
        </w:rPr>
        <w:t xml:space="preserve"> ,</w:t>
      </w:r>
      <w:r>
        <w:rPr>
          <w:b w:val="0"/>
          <w:bCs w:val="0"/>
        </w:rPr>
        <w:t xml:space="preserve"> who will pre-approve applicants.</w:t>
      </w:r>
      <w:r w:rsidR="00FD080D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Once pre-approved, </w:t>
      </w:r>
      <w:r w:rsidRPr="004B7ACA">
        <w:rPr>
          <w:b w:val="0"/>
          <w:bCs w:val="0"/>
        </w:rPr>
        <w:t xml:space="preserve">your cover letter and vitae </w:t>
      </w:r>
      <w:r w:rsidR="008F0EC2">
        <w:rPr>
          <w:b w:val="0"/>
          <w:bCs w:val="0"/>
        </w:rPr>
        <w:t xml:space="preserve">will be sent </w:t>
      </w:r>
      <w:r w:rsidRPr="004B7ACA">
        <w:rPr>
          <w:b w:val="0"/>
          <w:bCs w:val="0"/>
        </w:rPr>
        <w:t xml:space="preserve">to </w:t>
      </w:r>
      <w:r w:rsidR="004504CB">
        <w:rPr>
          <w:b w:val="0"/>
          <w:bCs w:val="0"/>
        </w:rPr>
        <w:t xml:space="preserve">Bret Fuller at </w:t>
      </w:r>
      <w:hyperlink r:id="rId8" w:history="1">
        <w:r w:rsidR="004504CB" w:rsidRPr="00E865B7">
          <w:rPr>
            <w:rStyle w:val="Hyperlink"/>
            <w:b w:val="0"/>
            <w:bCs w:val="0"/>
          </w:rPr>
          <w:t>bret.fuller@va.gov</w:t>
        </w:r>
      </w:hyperlink>
      <w:r w:rsidR="004504CB">
        <w:rPr>
          <w:b w:val="0"/>
          <w:bCs w:val="0"/>
        </w:rPr>
        <w:t xml:space="preserve">. </w:t>
      </w:r>
    </w:p>
    <w:p w14:paraId="414B2EDD" w14:textId="77777777" w:rsidR="004504CB" w:rsidRDefault="004504CB" w:rsidP="00BA7EB6">
      <w:pPr>
        <w:pStyle w:val="xl22"/>
        <w:spacing w:before="0" w:beforeAutospacing="0" w:after="0" w:afterAutospacing="0"/>
        <w:rPr>
          <w:b w:val="0"/>
          <w:bCs w:val="0"/>
        </w:rPr>
      </w:pPr>
    </w:p>
    <w:p w14:paraId="5601FCBA" w14:textId="0C14C30B" w:rsidR="00BA7EB6" w:rsidRPr="007E72E4" w:rsidRDefault="00EC4E03" w:rsidP="00BA7EB6">
      <w:pPr>
        <w:pStyle w:val="xl22"/>
        <w:spacing w:before="0" w:beforeAutospacing="0" w:after="0" w:afterAutospacing="0"/>
      </w:pPr>
      <w:r>
        <w:rPr>
          <w:b w:val="0"/>
          <w:bCs w:val="0"/>
        </w:rPr>
        <w:t>P</w:t>
      </w:r>
      <w:r w:rsidR="00BA7EB6">
        <w:rPr>
          <w:b w:val="0"/>
          <w:bCs w:val="0"/>
        </w:rPr>
        <w:t xml:space="preserve">lease </w:t>
      </w:r>
      <w:r w:rsidR="00BA7EB6" w:rsidRPr="004B7ACA">
        <w:rPr>
          <w:b w:val="0"/>
          <w:bCs w:val="0"/>
        </w:rPr>
        <w:t xml:space="preserve">list </w:t>
      </w:r>
      <w:r w:rsidR="00BA7EB6">
        <w:rPr>
          <w:b w:val="0"/>
          <w:bCs w:val="0"/>
        </w:rPr>
        <w:t xml:space="preserve">any </w:t>
      </w:r>
      <w:r w:rsidR="00BA7EB6" w:rsidRPr="004B7ACA">
        <w:rPr>
          <w:b w:val="0"/>
          <w:bCs w:val="0"/>
        </w:rPr>
        <w:t xml:space="preserve">graduate coursework </w:t>
      </w:r>
      <w:r w:rsidR="00BA7EB6">
        <w:rPr>
          <w:b w:val="0"/>
          <w:bCs w:val="0"/>
        </w:rPr>
        <w:t xml:space="preserve">you have </w:t>
      </w:r>
      <w:r w:rsidR="00BA7EB6" w:rsidRPr="004B7ACA">
        <w:rPr>
          <w:b w:val="0"/>
          <w:bCs w:val="0"/>
        </w:rPr>
        <w:t xml:space="preserve">completed, including any coursework </w:t>
      </w:r>
      <w:r w:rsidR="00BA7EB6">
        <w:rPr>
          <w:b w:val="0"/>
          <w:bCs w:val="0"/>
        </w:rPr>
        <w:t>in interviewing, assessment, and psychotherapy approaches.</w:t>
      </w:r>
      <w:r w:rsidR="00AF46AA">
        <w:rPr>
          <w:b w:val="0"/>
          <w:bCs w:val="0"/>
        </w:rPr>
        <w:t xml:space="preserve"> Please also include your training goals both during the upcoming practicum year and beyond.</w:t>
      </w:r>
      <w:r w:rsidR="00FD080D">
        <w:rPr>
          <w:b w:val="0"/>
          <w:bCs w:val="0"/>
        </w:rPr>
        <w:t xml:space="preserve"> </w:t>
      </w:r>
      <w:r w:rsidR="00BA7EB6" w:rsidRPr="004B7ACA">
        <w:rPr>
          <w:b w:val="0"/>
          <w:bCs w:val="0"/>
        </w:rPr>
        <w:t xml:space="preserve"> </w:t>
      </w:r>
    </w:p>
    <w:p w14:paraId="25493EC8" w14:textId="77777777" w:rsidR="00BA7EB6" w:rsidRPr="004B7ACA" w:rsidRDefault="00BA7EB6" w:rsidP="00BA7EB6">
      <w:pPr>
        <w:pStyle w:val="xl22"/>
        <w:spacing w:before="0" w:beforeAutospacing="0" w:after="0" w:afterAutospacing="0"/>
        <w:rPr>
          <w:b w:val="0"/>
          <w:bCs w:val="0"/>
        </w:rPr>
      </w:pPr>
    </w:p>
    <w:p w14:paraId="4912E612" w14:textId="5EB55948" w:rsidR="00BA7EB6" w:rsidRPr="0019138B" w:rsidRDefault="00BA7EB6" w:rsidP="0019138B">
      <w:pPr>
        <w:pStyle w:val="xl22"/>
        <w:spacing w:before="0" w:beforeAutospacing="0" w:after="0" w:afterAutospacing="0"/>
        <w:rPr>
          <w:b w:val="0"/>
          <w:bCs w:val="0"/>
        </w:rPr>
      </w:pPr>
      <w:r w:rsidRPr="004B7ACA">
        <w:rPr>
          <w:b w:val="0"/>
          <w:bCs w:val="0"/>
        </w:rPr>
        <w:t xml:space="preserve">Eligible </w:t>
      </w:r>
      <w:r>
        <w:rPr>
          <w:b w:val="0"/>
          <w:bCs w:val="0"/>
        </w:rPr>
        <w:t>candidate(s)</w:t>
      </w:r>
      <w:r w:rsidRPr="004B7ACA">
        <w:rPr>
          <w:b w:val="0"/>
          <w:bCs w:val="0"/>
        </w:rPr>
        <w:t xml:space="preserve"> </w:t>
      </w:r>
      <w:r>
        <w:rPr>
          <w:b w:val="0"/>
          <w:bCs w:val="0"/>
        </w:rPr>
        <w:t>will be contact</w:t>
      </w:r>
      <w:r w:rsidR="0019138B">
        <w:rPr>
          <w:b w:val="0"/>
          <w:bCs w:val="0"/>
        </w:rPr>
        <w:t>ed for interviews and offers based on affiliated schools’ standard timelines</w:t>
      </w:r>
      <w:r>
        <w:rPr>
          <w:b w:val="0"/>
          <w:bCs w:val="0"/>
        </w:rPr>
        <w:t>.</w:t>
      </w:r>
      <w:r w:rsidR="00FD080D">
        <w:rPr>
          <w:b w:val="0"/>
          <w:bCs w:val="0"/>
        </w:rPr>
        <w:t xml:space="preserve"> </w:t>
      </w:r>
      <w:r>
        <w:rPr>
          <w:b w:val="0"/>
          <w:bCs w:val="0"/>
        </w:rPr>
        <w:t>Students</w:t>
      </w:r>
      <w:r w:rsidRPr="004B7ACA">
        <w:rPr>
          <w:b w:val="0"/>
          <w:bCs w:val="0"/>
        </w:rPr>
        <w:t xml:space="preserve"> should be available to begin</w:t>
      </w:r>
      <w:r>
        <w:rPr>
          <w:b w:val="0"/>
          <w:bCs w:val="0"/>
        </w:rPr>
        <w:t xml:space="preserve"> training by the end of</w:t>
      </w:r>
      <w:r w:rsidR="007E72E4">
        <w:rPr>
          <w:b w:val="0"/>
          <w:bCs w:val="0"/>
        </w:rPr>
        <w:t xml:space="preserve"> August</w:t>
      </w:r>
      <w:r w:rsidR="0019138B">
        <w:rPr>
          <w:b w:val="0"/>
          <w:bCs w:val="0"/>
        </w:rPr>
        <w:t>.</w:t>
      </w:r>
    </w:p>
    <w:sectPr w:rsidR="00BA7EB6" w:rsidRPr="0019138B" w:rsidSect="0019138B">
      <w:headerReference w:type="default" r:id="rId9"/>
      <w:footerReference w:type="default" r:id="rId10"/>
      <w:pgSz w:w="12240" w:h="15840" w:code="1"/>
      <w:pgMar w:top="1440" w:right="1800" w:bottom="1440" w:left="1800" w:header="720" w:footer="6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7150" w14:textId="77777777" w:rsidR="00A571A1" w:rsidRDefault="00A571A1" w:rsidP="00BA7EB6">
      <w:r>
        <w:separator/>
      </w:r>
    </w:p>
  </w:endnote>
  <w:endnote w:type="continuationSeparator" w:id="0">
    <w:p w14:paraId="3D39DC30" w14:textId="77777777" w:rsidR="00A571A1" w:rsidRDefault="00A571A1" w:rsidP="00BA7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78E" w14:textId="309267F9" w:rsidR="00E249A1" w:rsidRDefault="005A72BC" w:rsidP="00D150E2">
    <w:pPr>
      <w:pStyle w:val="Footer"/>
      <w:rPr>
        <w:rFonts w:ascii="Arial" w:hAnsi="Arial"/>
        <w:szCs w:val="24"/>
      </w:rPr>
    </w:pPr>
    <w:r w:rsidRPr="008C6D68">
      <w:rPr>
        <w:rFonts w:ascii="Arial" w:hAnsi="Arial"/>
        <w:sz w:val="16"/>
        <w:szCs w:val="16"/>
      </w:rPr>
      <w:t xml:space="preserve">Portland VA Medical Center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Last Update: </w:t>
    </w:r>
    <w:r w:rsidR="00535F66">
      <w:rPr>
        <w:rFonts w:ascii="Arial" w:hAnsi="Arial"/>
        <w:sz w:val="16"/>
        <w:szCs w:val="16"/>
      </w:rPr>
      <w:t>5</w:t>
    </w:r>
    <w:r>
      <w:rPr>
        <w:rFonts w:ascii="Arial" w:hAnsi="Arial"/>
        <w:sz w:val="16"/>
        <w:szCs w:val="16"/>
      </w:rPr>
      <w:t>-</w:t>
    </w:r>
    <w:r w:rsidR="00DE7517">
      <w:rPr>
        <w:rFonts w:ascii="Arial" w:hAnsi="Arial"/>
        <w:sz w:val="16"/>
        <w:szCs w:val="16"/>
      </w:rPr>
      <w:t>DEC</w:t>
    </w:r>
    <w:r>
      <w:rPr>
        <w:rFonts w:ascii="Arial" w:hAnsi="Arial"/>
        <w:sz w:val="16"/>
        <w:szCs w:val="16"/>
      </w:rPr>
      <w:t xml:space="preserve"> 20</w:t>
    </w:r>
    <w:r w:rsidR="00BA7EB6">
      <w:rPr>
        <w:rFonts w:ascii="Arial" w:hAnsi="Arial"/>
        <w:sz w:val="16"/>
        <w:szCs w:val="16"/>
      </w:rPr>
      <w:t>2</w:t>
    </w:r>
    <w:r w:rsidR="00535F66">
      <w:rPr>
        <w:rFonts w:ascii="Arial" w:hAnsi="Arial"/>
        <w:sz w:val="16"/>
        <w:szCs w:val="16"/>
      </w:rPr>
      <w:t>2</w:t>
    </w:r>
  </w:p>
  <w:p w14:paraId="46DD5995" w14:textId="77777777" w:rsidR="00E249A1" w:rsidRDefault="005A72BC" w:rsidP="00D150E2">
    <w:pPr>
      <w:pStyle w:val="Footer"/>
      <w:rPr>
        <w:rFonts w:ascii="Arial" w:hAnsi="Arial"/>
        <w:sz w:val="16"/>
      </w:rPr>
    </w:pPr>
    <w:r>
      <w:rPr>
        <w:rFonts w:ascii="Arial" w:hAnsi="Arial"/>
        <w:szCs w:val="24"/>
      </w:rPr>
      <w:tab/>
    </w:r>
    <w:r>
      <w:rPr>
        <w:rFonts w:ascii="Arial" w:hAnsi="Arial"/>
        <w:szCs w:val="24"/>
      </w:rPr>
      <w:tab/>
    </w:r>
  </w:p>
  <w:p w14:paraId="34C28F68" w14:textId="77777777" w:rsidR="00E249A1" w:rsidRDefault="005A72BC">
    <w:pPr>
      <w:pStyle w:val="Footer"/>
      <w:rPr>
        <w:rFonts w:ascii="Arial" w:hAnsi="Arial"/>
      </w:rPr>
    </w:pPr>
    <w:r>
      <w:rPr>
        <w:rFonts w:ascii="Arial" w:hAnsi="Arial"/>
        <w:sz w:val="16"/>
      </w:rPr>
      <w:t xml:space="preserve">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79F8" w14:textId="77777777" w:rsidR="00A571A1" w:rsidRDefault="00A571A1" w:rsidP="00BA7EB6">
      <w:r>
        <w:separator/>
      </w:r>
    </w:p>
  </w:footnote>
  <w:footnote w:type="continuationSeparator" w:id="0">
    <w:p w14:paraId="09769766" w14:textId="77777777" w:rsidR="00A571A1" w:rsidRDefault="00A571A1" w:rsidP="00BA7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EC84" w14:textId="59F4B12E" w:rsidR="00E249A1" w:rsidRDefault="00B77AA4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VA</w:t>
    </w:r>
    <w:r w:rsidR="005A72BC">
      <w:rPr>
        <w:rFonts w:ascii="Arial" w:hAnsi="Arial"/>
        <w:b/>
        <w:sz w:val="32"/>
      </w:rPr>
      <w:t xml:space="preserve"> Pre-Internship Clinical Training Site</w:t>
    </w:r>
  </w:p>
  <w:p w14:paraId="1B3E2939" w14:textId="7CFC0268" w:rsidR="00DE7FA5" w:rsidRDefault="00DE7FA5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Outpatient Mental Health Clinic</w:t>
    </w:r>
  </w:p>
  <w:p w14:paraId="0800A711" w14:textId="1D57C630" w:rsidR="00E249A1" w:rsidRDefault="005A72BC">
    <w:pPr>
      <w:pStyle w:val="Header"/>
      <w:jc w:val="center"/>
      <w:rPr>
        <w:rFonts w:ascii="Arial" w:hAnsi="Arial"/>
        <w:b/>
        <w:sz w:val="32"/>
      </w:rPr>
    </w:pPr>
    <w:r>
      <w:rPr>
        <w:rFonts w:ascii="Arial" w:hAnsi="Arial"/>
        <w:b/>
        <w:sz w:val="32"/>
      </w:rPr>
      <w:t>Academic Year:</w:t>
    </w:r>
    <w:r w:rsidR="00FD080D">
      <w:rPr>
        <w:rFonts w:ascii="Arial" w:hAnsi="Arial"/>
        <w:b/>
        <w:sz w:val="32"/>
      </w:rPr>
      <w:t xml:space="preserve"> </w:t>
    </w:r>
    <w:r>
      <w:rPr>
        <w:rFonts w:ascii="Arial" w:hAnsi="Arial"/>
        <w:b/>
        <w:sz w:val="32"/>
      </w:rPr>
      <w:t>20</w:t>
    </w:r>
    <w:r w:rsidR="00BA7EB6">
      <w:rPr>
        <w:rFonts w:ascii="Arial" w:hAnsi="Arial"/>
        <w:b/>
        <w:sz w:val="32"/>
      </w:rPr>
      <w:t>2</w:t>
    </w:r>
    <w:r w:rsidR="00B77AA4">
      <w:rPr>
        <w:rFonts w:ascii="Arial" w:hAnsi="Arial"/>
        <w:b/>
        <w:sz w:val="32"/>
      </w:rPr>
      <w:t>3</w:t>
    </w:r>
    <w:r>
      <w:rPr>
        <w:rFonts w:ascii="Arial" w:hAnsi="Arial"/>
        <w:b/>
        <w:sz w:val="32"/>
      </w:rPr>
      <w:t>-202</w:t>
    </w:r>
    <w:r w:rsidR="00B77AA4">
      <w:rPr>
        <w:rFonts w:ascii="Arial" w:hAnsi="Arial"/>
        <w:b/>
        <w:sz w:val="32"/>
      </w:rPr>
      <w:t>4</w:t>
    </w:r>
    <w:r>
      <w:rPr>
        <w:rFonts w:ascii="Arial" w:hAnsi="Arial"/>
        <w:b/>
        <w:sz w:val="32"/>
      </w:rPr>
      <w:t xml:space="preserve"> (One Year)</w:t>
    </w:r>
  </w:p>
  <w:p w14:paraId="5A2BB80B" w14:textId="77777777" w:rsidR="00194CB6" w:rsidRPr="00194CB6" w:rsidRDefault="00194CB6">
    <w:pPr>
      <w:pStyle w:val="Header"/>
      <w:jc w:val="center"/>
      <w:rPr>
        <w:rFonts w:ascii="Arial" w:hAnsi="Arial"/>
        <w:b/>
        <w:sz w:val="22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B6"/>
    <w:rsid w:val="000C2D89"/>
    <w:rsid w:val="000E691C"/>
    <w:rsid w:val="001048AA"/>
    <w:rsid w:val="00112AF3"/>
    <w:rsid w:val="0019138B"/>
    <w:rsid w:val="00194CB6"/>
    <w:rsid w:val="00353208"/>
    <w:rsid w:val="004504CB"/>
    <w:rsid w:val="0047604F"/>
    <w:rsid w:val="004D4529"/>
    <w:rsid w:val="00527FF6"/>
    <w:rsid w:val="00535F66"/>
    <w:rsid w:val="0055067D"/>
    <w:rsid w:val="005A72BC"/>
    <w:rsid w:val="00682BF5"/>
    <w:rsid w:val="006B6617"/>
    <w:rsid w:val="006C7C5F"/>
    <w:rsid w:val="007E3A54"/>
    <w:rsid w:val="007E72E4"/>
    <w:rsid w:val="008F0211"/>
    <w:rsid w:val="008F0EC2"/>
    <w:rsid w:val="00942850"/>
    <w:rsid w:val="00A571A1"/>
    <w:rsid w:val="00AD3E1C"/>
    <w:rsid w:val="00AF46AA"/>
    <w:rsid w:val="00B71A39"/>
    <w:rsid w:val="00B77AA4"/>
    <w:rsid w:val="00BA7EB6"/>
    <w:rsid w:val="00BD6EE3"/>
    <w:rsid w:val="00C90BFC"/>
    <w:rsid w:val="00D4612E"/>
    <w:rsid w:val="00DE6299"/>
    <w:rsid w:val="00DE7517"/>
    <w:rsid w:val="00DE7FA5"/>
    <w:rsid w:val="00E12EF0"/>
    <w:rsid w:val="00E167CA"/>
    <w:rsid w:val="00E32F12"/>
    <w:rsid w:val="00EC4E03"/>
    <w:rsid w:val="00ED7CF4"/>
    <w:rsid w:val="00F72C6F"/>
    <w:rsid w:val="00FD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E899B"/>
  <w15:chartTrackingRefBased/>
  <w15:docId w15:val="{6705403B-D934-47DD-8F73-CA6224F4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EB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BA7EB6"/>
    <w:pPr>
      <w:keepNext/>
      <w:outlineLvl w:val="0"/>
    </w:pPr>
    <w:rPr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7EB6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Header">
    <w:name w:val="header"/>
    <w:basedOn w:val="Normal"/>
    <w:link w:val="HeaderChar"/>
    <w:rsid w:val="00BA7EB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7EB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BA7E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A7EB6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BA7EB6"/>
    <w:pPr>
      <w:jc w:val="center"/>
    </w:pPr>
    <w:rPr>
      <w:b/>
      <w:bCs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BA7EB6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22">
    <w:name w:val="xl22"/>
    <w:basedOn w:val="Normal"/>
    <w:rsid w:val="00BA7EB6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character" w:styleId="Hyperlink">
    <w:name w:val="Hyperlink"/>
    <w:rsid w:val="00BA7E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7EB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4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85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85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8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8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t.fuller@v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seann.getchell@va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seann.getchell@va.gov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Getchell, Roseann F.</dc:creator>
  <cp:keywords/>
  <dc:description/>
  <cp:lastModifiedBy>Getchell, Roseann F. (she/her/hers)</cp:lastModifiedBy>
  <cp:revision>3</cp:revision>
  <dcterms:created xsi:type="dcterms:W3CDTF">2022-12-07T00:13:00Z</dcterms:created>
  <dcterms:modified xsi:type="dcterms:W3CDTF">2022-12-07T00:26:00Z</dcterms:modified>
</cp:coreProperties>
</file>