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7701" w:rsidR="006D07F8" w:rsidP="006D07F8" w:rsidRDefault="006D07F8" w14:paraId="729DACAC" w14:textId="77777777">
      <w:pPr>
        <w:jc w:val="center"/>
        <w:rPr>
          <w:rFonts w:ascii="Arial" w:hAnsi="Arial" w:cs="Arial"/>
          <w:b/>
          <w:bCs/>
          <w:color w:val="FF0000"/>
          <w:sz w:val="20"/>
          <w:szCs w:val="20"/>
        </w:rPr>
      </w:pPr>
      <w:r w:rsidRPr="00407701">
        <w:rPr>
          <w:b/>
          <w:bCs/>
          <w:color w:val="FF0000"/>
        </w:rPr>
        <w:t>DOWNLOAD THIS DOCUMENT TO MAKE EDITS.</w:t>
      </w:r>
    </w:p>
    <w:p w:rsidRPr="00407701" w:rsidR="006D07F8" w:rsidP="006D07F8" w:rsidRDefault="006D07F8" w14:paraId="25F640F7" w14:textId="77777777">
      <w:pPr>
        <w:pStyle w:val="ListParagraph"/>
        <w:numPr>
          <w:ilvl w:val="0"/>
          <w:numId w:val="46"/>
        </w:numPr>
        <w:tabs>
          <w:tab w:val="clear" w:pos="720"/>
          <w:tab w:val="num" w:pos="3600"/>
        </w:tabs>
        <w:ind w:left="3600"/>
        <w:rPr>
          <w:rFonts w:ascii="Arial" w:hAnsi="Arial" w:eastAsia="Times New Roman" w:cs="Arial"/>
          <w:b/>
          <w:bCs/>
          <w:color w:val="FF0000"/>
          <w:sz w:val="20"/>
          <w:szCs w:val="20"/>
        </w:rPr>
      </w:pPr>
      <w:r w:rsidRPr="00407701">
        <w:rPr>
          <w:rFonts w:ascii="Arial" w:hAnsi="Arial" w:cs="Arial"/>
          <w:b/>
          <w:bCs/>
          <w:color w:val="FF0000"/>
          <w:sz w:val="20"/>
          <w:szCs w:val="20"/>
        </w:rPr>
        <w:t>S</w:t>
      </w:r>
      <w:r w:rsidRPr="00407701">
        <w:rPr>
          <w:rFonts w:ascii="Arial" w:hAnsi="Arial" w:eastAsia="Times New Roman" w:cs="Arial"/>
          <w:b/>
          <w:bCs/>
          <w:color w:val="FF0000"/>
          <w:sz w:val="20"/>
          <w:szCs w:val="20"/>
        </w:rPr>
        <w:t>elect "File"</w:t>
      </w:r>
    </w:p>
    <w:p w:rsidRPr="00407701" w:rsidR="006D07F8" w:rsidP="006D07F8" w:rsidRDefault="006D07F8" w14:paraId="73270E95" w14:textId="77777777">
      <w:pPr>
        <w:pStyle w:val="ListParagraph"/>
        <w:numPr>
          <w:ilvl w:val="0"/>
          <w:numId w:val="46"/>
        </w:numPr>
        <w:tabs>
          <w:tab w:val="clear" w:pos="720"/>
          <w:tab w:val="num" w:pos="3600"/>
        </w:tabs>
        <w:ind w:left="3600"/>
        <w:rPr>
          <w:rFonts w:ascii="Arial" w:hAnsi="Arial" w:eastAsia="Times New Roman" w:cs="Arial"/>
          <w:b/>
          <w:bCs/>
          <w:color w:val="FF0000"/>
          <w:sz w:val="20"/>
          <w:szCs w:val="20"/>
        </w:rPr>
      </w:pPr>
      <w:r w:rsidRPr="00407701">
        <w:rPr>
          <w:rFonts w:ascii="Arial" w:hAnsi="Arial" w:eastAsia="Times New Roman" w:cs="Arial"/>
          <w:b/>
          <w:bCs/>
          <w:color w:val="FF0000"/>
          <w:sz w:val="20"/>
          <w:szCs w:val="20"/>
        </w:rPr>
        <w:t>Select "Save As"</w:t>
      </w:r>
    </w:p>
    <w:p w:rsidRPr="00407701" w:rsidR="006D07F8" w:rsidP="006D07F8" w:rsidRDefault="006D07F8" w14:paraId="3C675594" w14:textId="77777777">
      <w:pPr>
        <w:pStyle w:val="ListParagraph"/>
        <w:numPr>
          <w:ilvl w:val="0"/>
          <w:numId w:val="46"/>
        </w:numPr>
        <w:tabs>
          <w:tab w:val="clear" w:pos="720"/>
          <w:tab w:val="num" w:pos="3600"/>
        </w:tabs>
        <w:ind w:left="3600"/>
        <w:rPr>
          <w:rFonts w:ascii="Arial" w:hAnsi="Arial" w:eastAsia="Times New Roman" w:cs="Arial"/>
          <w:color w:val="000000"/>
          <w:sz w:val="20"/>
          <w:szCs w:val="20"/>
        </w:rPr>
      </w:pPr>
      <w:r w:rsidRPr="00407701">
        <w:rPr>
          <w:rFonts w:ascii="Arial" w:hAnsi="Arial" w:eastAsia="Times New Roman" w:cs="Arial"/>
          <w:b/>
          <w:bCs/>
          <w:color w:val="FF0000"/>
          <w:sz w:val="20"/>
          <w:szCs w:val="20"/>
        </w:rPr>
        <w:t>Select "Download a Copy</w:t>
      </w:r>
      <w:r w:rsidRPr="00407701">
        <w:rPr>
          <w:rFonts w:ascii="Arial" w:hAnsi="Arial" w:eastAsia="Times New Roman" w:cs="Arial"/>
          <w:color w:val="000000"/>
          <w:sz w:val="20"/>
          <w:szCs w:val="20"/>
        </w:rPr>
        <w:t>"</w:t>
      </w:r>
    </w:p>
    <w:p w:rsidR="006D07F8" w:rsidP="00C37764" w:rsidRDefault="006D07F8" w14:paraId="53C97516" w14:textId="77777777">
      <w:pPr>
        <w:jc w:val="center"/>
        <w:rPr>
          <w:b/>
          <w:bCs/>
          <w:sz w:val="28"/>
          <w:szCs w:val="28"/>
        </w:rPr>
      </w:pPr>
    </w:p>
    <w:p w:rsidRPr="00C37764" w:rsidR="00CC0427" w:rsidP="00C37764" w:rsidRDefault="00C37764" w14:paraId="0F35EA16" w14:textId="2D87F4DC">
      <w:pPr>
        <w:jc w:val="center"/>
        <w:rPr>
          <w:b/>
          <w:bCs/>
          <w:sz w:val="28"/>
          <w:szCs w:val="28"/>
        </w:rPr>
      </w:pPr>
      <w:r w:rsidRPr="00C37764">
        <w:rPr>
          <w:b/>
          <w:bCs/>
          <w:sz w:val="28"/>
          <w:szCs w:val="28"/>
        </w:rPr>
        <w:t>***OFFICE OF THE PROVOST UNIT POLICY TEMPLATE***</w:t>
      </w:r>
    </w:p>
    <w:p w:rsidRPr="00C37764" w:rsidR="00C37764" w:rsidP="068B5388" w:rsidRDefault="00C37764" w14:paraId="33A91730" w14:textId="78EB5F61" w14:noSpellErr="1">
      <w:pPr>
        <w:pStyle w:val="Normal"/>
        <w:bidi w:val="0"/>
        <w:spacing w:before="0" w:beforeAutospacing="off" w:after="0" w:afterAutospacing="off" w:line="259" w:lineRule="auto"/>
        <w:ind w:left="0" w:right="0"/>
        <w:jc w:val="center"/>
        <w:rPr>
          <w:b w:val="1"/>
          <w:bCs w:val="1"/>
          <w:sz w:val="28"/>
          <w:szCs w:val="28"/>
        </w:rPr>
      </w:pPr>
    </w:p>
    <w:p w:rsidR="00C37764" w:rsidP="00C37764" w:rsidRDefault="007234D9" w14:paraId="78B70F5C" w14:textId="4AE89FA3">
      <w:pPr>
        <w:jc w:val="center"/>
        <w:rPr>
          <w:b/>
          <w:bCs/>
          <w:sz w:val="28"/>
          <w:szCs w:val="28"/>
        </w:rPr>
      </w:pPr>
      <w:r>
        <w:rPr>
          <w:b/>
          <w:bCs/>
          <w:sz w:val="28"/>
          <w:szCs w:val="28"/>
        </w:rPr>
        <w:t>MERIT REVIEW</w:t>
      </w:r>
    </w:p>
    <w:p w:rsidR="00FA423D" w:rsidP="00C37764" w:rsidRDefault="00FA423D" w14:paraId="6525E84E" w14:textId="7A4DDDEF">
      <w:pPr>
        <w:jc w:val="center"/>
        <w:rPr>
          <w:b/>
          <w:bCs/>
          <w:sz w:val="28"/>
          <w:szCs w:val="28"/>
        </w:rPr>
      </w:pPr>
    </w:p>
    <w:tbl>
      <w:tblPr>
        <w:tblStyle w:val="TableGrid"/>
        <w:tblW w:w="0" w:type="auto"/>
        <w:tblLook w:val="04A0" w:firstRow="1" w:lastRow="0" w:firstColumn="1" w:lastColumn="0" w:noHBand="0" w:noVBand="1"/>
      </w:tblPr>
      <w:tblGrid>
        <w:gridCol w:w="3955"/>
        <w:gridCol w:w="5395"/>
      </w:tblGrid>
      <w:tr w:rsidR="00D925C7" w:rsidTr="00E7491D" w14:paraId="055C6BD3" w14:textId="77777777">
        <w:tc>
          <w:tcPr>
            <w:tcW w:w="3955" w:type="dxa"/>
          </w:tcPr>
          <w:p w:rsidRPr="00FA423D" w:rsidR="00D925C7" w:rsidP="00E7491D" w:rsidRDefault="00D925C7" w14:paraId="7CFD835F" w14:textId="77777777">
            <w:pPr>
              <w:rPr>
                <w:b/>
                <w:bCs/>
                <w:sz w:val="28"/>
                <w:szCs w:val="28"/>
              </w:rPr>
            </w:pPr>
            <w:r w:rsidRPr="00FA423D">
              <w:rPr>
                <w:b/>
                <w:bCs/>
                <w:sz w:val="28"/>
                <w:szCs w:val="28"/>
              </w:rPr>
              <w:t>Unit</w:t>
            </w:r>
          </w:p>
        </w:tc>
        <w:tc>
          <w:tcPr>
            <w:tcW w:w="5395" w:type="dxa"/>
          </w:tcPr>
          <w:p w:rsidR="00D925C7" w:rsidP="00E7491D" w:rsidRDefault="00D925C7" w14:paraId="24A5BD50" w14:textId="77777777">
            <w:pPr>
              <w:rPr>
                <w:b/>
                <w:bCs/>
                <w:sz w:val="28"/>
                <w:szCs w:val="28"/>
              </w:rPr>
            </w:pPr>
          </w:p>
        </w:tc>
      </w:tr>
      <w:tr w:rsidR="00D925C7" w:rsidTr="00E7491D" w14:paraId="00693CC6" w14:textId="77777777">
        <w:tc>
          <w:tcPr>
            <w:tcW w:w="3955" w:type="dxa"/>
          </w:tcPr>
          <w:p w:rsidRPr="00FA423D" w:rsidR="00D925C7" w:rsidP="00E7491D" w:rsidRDefault="00D925C7" w14:paraId="45A13540" w14:textId="77777777">
            <w:pPr>
              <w:rPr>
                <w:b/>
                <w:bCs/>
                <w:sz w:val="28"/>
                <w:szCs w:val="28"/>
              </w:rPr>
            </w:pPr>
            <w:r>
              <w:rPr>
                <w:b/>
                <w:bCs/>
                <w:sz w:val="28"/>
                <w:szCs w:val="28"/>
              </w:rPr>
              <w:t>Version: Faculty approved or Dean approved?</w:t>
            </w:r>
          </w:p>
        </w:tc>
        <w:tc>
          <w:tcPr>
            <w:tcW w:w="5395" w:type="dxa"/>
          </w:tcPr>
          <w:p w:rsidR="00D925C7" w:rsidP="00E7491D" w:rsidRDefault="00D925C7" w14:paraId="5484A98C" w14:textId="77777777">
            <w:pPr>
              <w:rPr>
                <w:b/>
                <w:bCs/>
                <w:sz w:val="28"/>
                <w:szCs w:val="28"/>
              </w:rPr>
            </w:pPr>
          </w:p>
        </w:tc>
      </w:tr>
      <w:tr w:rsidR="00D925C7" w:rsidTr="00E7491D" w14:paraId="07111ACD" w14:textId="77777777">
        <w:tc>
          <w:tcPr>
            <w:tcW w:w="3955" w:type="dxa"/>
          </w:tcPr>
          <w:p w:rsidRPr="00FA423D" w:rsidR="00D925C7" w:rsidP="00E7491D" w:rsidRDefault="00D925C7" w14:paraId="604D3465" w14:textId="77777777">
            <w:pPr>
              <w:rPr>
                <w:b/>
                <w:bCs/>
                <w:sz w:val="28"/>
                <w:szCs w:val="28"/>
              </w:rPr>
            </w:pPr>
            <w:r>
              <w:rPr>
                <w:b/>
                <w:bCs/>
                <w:sz w:val="28"/>
                <w:szCs w:val="28"/>
              </w:rPr>
              <w:t>Date Revision Received by OTP</w:t>
            </w:r>
          </w:p>
        </w:tc>
        <w:tc>
          <w:tcPr>
            <w:tcW w:w="5395" w:type="dxa"/>
          </w:tcPr>
          <w:p w:rsidR="00D925C7" w:rsidP="00E7491D" w:rsidRDefault="00D925C7" w14:paraId="0CDFF6F0" w14:textId="77777777">
            <w:pPr>
              <w:rPr>
                <w:b/>
                <w:bCs/>
                <w:sz w:val="28"/>
                <w:szCs w:val="28"/>
              </w:rPr>
            </w:pPr>
          </w:p>
        </w:tc>
      </w:tr>
      <w:tr w:rsidR="00D925C7" w:rsidTr="00E7491D" w14:paraId="028907FE" w14:textId="77777777">
        <w:tc>
          <w:tcPr>
            <w:tcW w:w="3955" w:type="dxa"/>
          </w:tcPr>
          <w:p w:rsidRPr="00FA423D" w:rsidR="00D925C7" w:rsidP="00E7491D" w:rsidRDefault="00D925C7" w14:paraId="363DD422" w14:textId="77777777">
            <w:pPr>
              <w:rPr>
                <w:b/>
                <w:bCs/>
                <w:sz w:val="28"/>
                <w:szCs w:val="28"/>
              </w:rPr>
            </w:pPr>
            <w:r>
              <w:rPr>
                <w:b/>
                <w:bCs/>
                <w:sz w:val="28"/>
                <w:szCs w:val="28"/>
              </w:rPr>
              <w:t>Date of OTP Approval</w:t>
            </w:r>
          </w:p>
        </w:tc>
        <w:tc>
          <w:tcPr>
            <w:tcW w:w="5395" w:type="dxa"/>
          </w:tcPr>
          <w:p w:rsidR="00D925C7" w:rsidP="00E7491D" w:rsidRDefault="00D925C7" w14:paraId="7CFFF5E3" w14:textId="77777777">
            <w:pPr>
              <w:rPr>
                <w:b/>
                <w:bCs/>
                <w:sz w:val="28"/>
                <w:szCs w:val="28"/>
              </w:rPr>
            </w:pPr>
          </w:p>
        </w:tc>
      </w:tr>
      <w:tr w:rsidR="00D925C7" w:rsidTr="00E7491D" w14:paraId="62039102" w14:textId="77777777">
        <w:tc>
          <w:tcPr>
            <w:tcW w:w="3955" w:type="dxa"/>
          </w:tcPr>
          <w:p w:rsidR="00D925C7" w:rsidP="00E7491D" w:rsidRDefault="00D925C7" w14:paraId="5E045EEF" w14:textId="77777777">
            <w:pPr>
              <w:rPr>
                <w:b/>
                <w:bCs/>
                <w:sz w:val="28"/>
                <w:szCs w:val="28"/>
              </w:rPr>
            </w:pPr>
            <w:r>
              <w:rPr>
                <w:b/>
                <w:bCs/>
                <w:sz w:val="28"/>
                <w:szCs w:val="28"/>
              </w:rPr>
              <w:t>Previous version approval date</w:t>
            </w:r>
          </w:p>
        </w:tc>
        <w:tc>
          <w:tcPr>
            <w:tcW w:w="5395" w:type="dxa"/>
          </w:tcPr>
          <w:p w:rsidR="00D925C7" w:rsidP="00E7491D" w:rsidRDefault="00D925C7" w14:paraId="68BAD17D" w14:textId="77777777">
            <w:pPr>
              <w:rPr>
                <w:b/>
                <w:bCs/>
                <w:sz w:val="28"/>
                <w:szCs w:val="28"/>
              </w:rPr>
            </w:pPr>
          </w:p>
        </w:tc>
      </w:tr>
    </w:tbl>
    <w:p w:rsidR="00D925C7" w:rsidP="00D925C7" w:rsidRDefault="00D925C7" w14:paraId="3DDEE972" w14:textId="77777777">
      <w:pPr>
        <w:rPr>
          <w:b/>
          <w:bCs/>
          <w:sz w:val="28"/>
          <w:szCs w:val="28"/>
        </w:rPr>
      </w:pPr>
    </w:p>
    <w:p w:rsidRPr="00601B49" w:rsidR="00C37764" w:rsidP="00601B49" w:rsidRDefault="00D925C7" w14:paraId="79BB1565" w14:textId="2FFCADC6">
      <w:pPr>
        <w:rPr>
          <w:b/>
          <w:bCs/>
          <w:sz w:val="28"/>
          <w:szCs w:val="28"/>
        </w:rPr>
      </w:pPr>
      <w:r>
        <w:rPr>
          <w:b/>
          <w:bCs/>
          <w:sz w:val="28"/>
          <w:szCs w:val="28"/>
        </w:rPr>
        <w:t xml:space="preserve">Note: Text in bold </w:t>
      </w:r>
      <w:r w:rsidRPr="00D8487D">
        <w:rPr>
          <w:b/>
          <w:bCs/>
          <w:sz w:val="28"/>
          <w:szCs w:val="28"/>
          <w:u w:val="single"/>
        </w:rPr>
        <w:t>and</w:t>
      </w:r>
      <w:r>
        <w:rPr>
          <w:b/>
          <w:bCs/>
          <w:sz w:val="28"/>
          <w:szCs w:val="28"/>
        </w:rPr>
        <w:t xml:space="preserve"> brackets indicates where units </w:t>
      </w:r>
      <w:r w:rsidRPr="00B52095">
        <w:rPr>
          <w:b/>
          <w:bCs/>
          <w:sz w:val="28"/>
          <w:szCs w:val="28"/>
        </w:rPr>
        <w:t>should develop and insert language specific to their unit practices, standards and criteria</w:t>
      </w:r>
      <w:r>
        <w:rPr>
          <w:b/>
          <w:bCs/>
          <w:sz w:val="28"/>
          <w:szCs w:val="28"/>
        </w:rPr>
        <w:t xml:space="preserve">. Other text is directly from the CBA or university policy and should not be altered. Unless noted otherwise, this policy is based on Article </w:t>
      </w:r>
      <w:r w:rsidR="00AC354F">
        <w:rPr>
          <w:b/>
          <w:bCs/>
          <w:sz w:val="28"/>
          <w:szCs w:val="28"/>
        </w:rPr>
        <w:t>26</w:t>
      </w:r>
      <w:r w:rsidR="00601B49">
        <w:rPr>
          <w:b/>
          <w:bCs/>
          <w:sz w:val="28"/>
          <w:szCs w:val="28"/>
        </w:rPr>
        <w:t xml:space="preserve"> and Appendix 1 and 2</w:t>
      </w:r>
      <w:r>
        <w:rPr>
          <w:b/>
          <w:bCs/>
          <w:sz w:val="28"/>
          <w:szCs w:val="28"/>
        </w:rPr>
        <w:t xml:space="preserve"> from the CBA.</w:t>
      </w:r>
    </w:p>
    <w:p w:rsidR="008622F9" w:rsidP="00C37764" w:rsidRDefault="008622F9" w14:paraId="71DE2017" w14:textId="77777777">
      <w:pPr>
        <w:jc w:val="center"/>
        <w:rPr>
          <w:b/>
          <w:bCs/>
        </w:rPr>
      </w:pPr>
    </w:p>
    <w:p w:rsidR="00FA423D" w:rsidP="002D63EB" w:rsidRDefault="00C161D3" w14:paraId="0AAA2EE1" w14:textId="59B23709">
      <w:pPr>
        <w:pStyle w:val="ListParagraph"/>
        <w:numPr>
          <w:ilvl w:val="0"/>
          <w:numId w:val="1"/>
        </w:numPr>
        <w:shd w:val="clear" w:color="auto" w:fill="D9D9D9" w:themeFill="background1" w:themeFillShade="D9"/>
        <w:rPr>
          <w:b/>
          <w:bCs/>
        </w:rPr>
      </w:pPr>
      <w:r>
        <w:rPr>
          <w:b/>
          <w:bCs/>
        </w:rPr>
        <w:t xml:space="preserve">GENERAL </w:t>
      </w:r>
      <w:r w:rsidR="00C24C82">
        <w:rPr>
          <w:b/>
          <w:bCs/>
        </w:rPr>
        <w:t xml:space="preserve">MERIT REVIEW </w:t>
      </w:r>
      <w:r>
        <w:rPr>
          <w:b/>
          <w:bCs/>
        </w:rPr>
        <w:t>CONSIDERATIONS</w:t>
      </w:r>
    </w:p>
    <w:p w:rsidR="002D63EB" w:rsidP="002D63EB" w:rsidRDefault="002D63EB" w14:paraId="5BA28082" w14:textId="77777777">
      <w:pPr>
        <w:pStyle w:val="ListParagraph"/>
        <w:rPr>
          <w:b/>
          <w:bCs/>
        </w:rPr>
      </w:pPr>
    </w:p>
    <w:p w:rsidRPr="00FA423D" w:rsidR="00FA423D" w:rsidP="003C7C3B" w:rsidRDefault="00FA423D" w14:paraId="38FE2265" w14:textId="6FDB8B7E">
      <w:pPr>
        <w:pStyle w:val="ListParagraph"/>
        <w:numPr>
          <w:ilvl w:val="1"/>
          <w:numId w:val="1"/>
        </w:numPr>
        <w:rPr>
          <w:b/>
          <w:bCs/>
        </w:rPr>
      </w:pPr>
      <w:r w:rsidRPr="0EA0AF52">
        <w:rPr>
          <w:b/>
          <w:bCs/>
        </w:rPr>
        <w:t xml:space="preserve">Purpose of </w:t>
      </w:r>
      <w:r w:rsidRPr="0EA0AF52" w:rsidR="00676859">
        <w:rPr>
          <w:b/>
          <w:bCs/>
        </w:rPr>
        <w:t xml:space="preserve">Merit </w:t>
      </w:r>
      <w:r w:rsidRPr="0EA0AF52">
        <w:rPr>
          <w:b/>
          <w:bCs/>
        </w:rPr>
        <w:t>Reviews</w:t>
      </w:r>
    </w:p>
    <w:p w:rsidR="00FA423D" w:rsidP="00FA423D" w:rsidRDefault="00575B6D" w14:paraId="641A0572" w14:textId="3A9259B9">
      <w:pPr>
        <w:pStyle w:val="ListParagraph"/>
      </w:pPr>
      <w:r>
        <w:t xml:space="preserve">Merit reviews are used to determine each eligible faculty member’s </w:t>
      </w:r>
      <w:r w:rsidR="007C54F1">
        <w:t xml:space="preserve">salary </w:t>
      </w:r>
      <w:r>
        <w:t>increase</w:t>
      </w:r>
      <w:r w:rsidR="007C54F1">
        <w:t xml:space="preserve"> for merit based on their performance since the last merit review or the faculty member’s start date if they were hired after the last merit increase</w:t>
      </w:r>
      <w:r>
        <w:t>.</w:t>
      </w:r>
      <w:r w:rsidR="007C54F1">
        <w:t xml:space="preserve"> </w:t>
      </w:r>
    </w:p>
    <w:p w:rsidR="00FA423D" w:rsidP="00FA423D" w:rsidRDefault="00FA423D" w14:paraId="7343E49B" w14:textId="77777777">
      <w:pPr>
        <w:pStyle w:val="ListParagraph"/>
      </w:pPr>
    </w:p>
    <w:p w:rsidR="00FA423D" w:rsidP="00FA423D" w:rsidRDefault="007C54F1" w14:paraId="07520C59" w14:textId="324784EC">
      <w:pPr>
        <w:pStyle w:val="ListParagraph"/>
        <w:numPr>
          <w:ilvl w:val="1"/>
          <w:numId w:val="1"/>
        </w:numPr>
        <w:rPr>
          <w:b/>
          <w:bCs/>
        </w:rPr>
      </w:pPr>
      <w:r>
        <w:rPr>
          <w:b/>
          <w:bCs/>
        </w:rPr>
        <w:t>Eligibility for Merit Increases</w:t>
      </w:r>
    </w:p>
    <w:p w:rsidR="00FA423D" w:rsidP="00FA423D" w:rsidRDefault="009C6371" w14:paraId="3ABC6714" w14:textId="388F76FE">
      <w:pPr>
        <w:pStyle w:val="ListParagraph"/>
      </w:pPr>
      <w:r>
        <w:t>Faculty classifications eligible</w:t>
      </w:r>
      <w:r w:rsidR="007C54F1">
        <w:t xml:space="preserve"> for merit </w:t>
      </w:r>
      <w:r w:rsidR="00676859">
        <w:t>consideration</w:t>
      </w:r>
      <w:r w:rsidR="007C54F1">
        <w:t xml:space="preserve"> </w:t>
      </w:r>
      <w:r>
        <w:t>are</w:t>
      </w:r>
      <w:r w:rsidR="007C54F1">
        <w:t xml:space="preserve"> determined in each collective bargaining agreement. Generally, faculty in the tenure related and career related classifications are eligible for merit</w:t>
      </w:r>
      <w:r w:rsidR="00676859">
        <w:t xml:space="preserve"> consideration</w:t>
      </w:r>
      <w:r w:rsidR="007C54F1">
        <w:t>.</w:t>
      </w:r>
    </w:p>
    <w:p w:rsidR="009C6371" w:rsidP="00FA423D" w:rsidRDefault="009C6371" w14:paraId="3D74CDAB" w14:textId="4502FC40">
      <w:pPr>
        <w:pStyle w:val="ListParagraph"/>
      </w:pPr>
    </w:p>
    <w:p w:rsidR="00676859" w:rsidP="00FA423D" w:rsidRDefault="005B447E" w14:paraId="68612E74" w14:textId="4B033D53">
      <w:pPr>
        <w:pStyle w:val="ListParagraph"/>
      </w:pPr>
      <w:r>
        <w:t xml:space="preserve">All eligible faculty are eligible </w:t>
      </w:r>
      <w:r w:rsidR="00676859">
        <w:t>for consideration of the highest merit rating regardless of type of appointment or FTE.</w:t>
      </w:r>
    </w:p>
    <w:p w:rsidR="008D3B21" w:rsidP="00FA423D" w:rsidRDefault="008D3B21" w14:paraId="41DB28E6" w14:textId="0FBCDC05">
      <w:pPr>
        <w:pStyle w:val="ListParagraph"/>
      </w:pPr>
    </w:p>
    <w:p w:rsidR="008D3B21" w:rsidP="00736A57" w:rsidRDefault="008D3B21" w14:paraId="5B5164D6" w14:textId="59C701D9">
      <w:pPr>
        <w:pStyle w:val="ListParagraph"/>
      </w:pPr>
      <w:r>
        <w:t>As for all review types, any reviews for periods that include approved leave (e.g.</w:t>
      </w:r>
      <w:r w:rsidR="51508583">
        <w:t>,</w:t>
      </w:r>
      <w:r>
        <w:t xml:space="preserve"> FMLA) or other changes to workload (e.g. reductions in teaching load to take on administrative service) should evaluate </w:t>
      </w:r>
      <w:r w:rsidR="00191A63">
        <w:t xml:space="preserve">only </w:t>
      </w:r>
      <w:r>
        <w:t>those duties assigned during that period accordingly. Faculty in these situations are eligible for highest levels of review.</w:t>
      </w:r>
    </w:p>
    <w:p w:rsidR="00676859" w:rsidP="00FA423D" w:rsidRDefault="00676859" w14:paraId="60660247" w14:textId="44723CBA">
      <w:pPr>
        <w:pStyle w:val="ListParagraph"/>
      </w:pPr>
    </w:p>
    <w:p w:rsidR="00676859" w:rsidP="00FA423D" w:rsidRDefault="00676859" w14:paraId="6D909631" w14:textId="7545448E">
      <w:pPr>
        <w:pStyle w:val="ListParagraph"/>
      </w:pPr>
      <w:r>
        <w:t>All eligible faculty must be evaluated for merit and are not permitted to opt out.</w:t>
      </w:r>
    </w:p>
    <w:p w:rsidR="00676859" w:rsidP="00FA423D" w:rsidRDefault="00676859" w14:paraId="3C1FAAF3" w14:textId="77777777">
      <w:pPr>
        <w:pStyle w:val="ListParagraph"/>
      </w:pPr>
    </w:p>
    <w:p w:rsidR="00FA423D" w:rsidP="00FA423D" w:rsidRDefault="00C161D3" w14:paraId="1E34483F" w14:textId="7BB8537A">
      <w:pPr>
        <w:pStyle w:val="ListParagraph"/>
        <w:numPr>
          <w:ilvl w:val="1"/>
          <w:numId w:val="1"/>
        </w:numPr>
        <w:rPr>
          <w:b/>
          <w:bCs/>
        </w:rPr>
      </w:pPr>
      <w:r>
        <w:rPr>
          <w:b/>
          <w:bCs/>
        </w:rPr>
        <w:t>Merit Pools and Distributions</w:t>
      </w:r>
    </w:p>
    <w:p w:rsidR="00C37764" w:rsidP="00FA423D" w:rsidRDefault="00C161D3" w14:paraId="0778FF02" w14:textId="66FBE033">
      <w:pPr>
        <w:pStyle w:val="ListParagraph"/>
      </w:pPr>
      <w:r>
        <w:t>Merit pools and dates of distribution will be established in each collective bargaining agreement</w:t>
      </w:r>
      <w:r w:rsidR="00633FE7">
        <w:t xml:space="preserve"> with United Academics</w:t>
      </w:r>
      <w:r>
        <w:t>.</w:t>
      </w:r>
    </w:p>
    <w:p w:rsidR="00C161D3" w:rsidP="00FA423D" w:rsidRDefault="00C161D3" w14:paraId="69E75093" w14:textId="6A0B0518">
      <w:pPr>
        <w:pStyle w:val="ListParagraph"/>
      </w:pPr>
    </w:p>
    <w:p w:rsidR="00C161D3" w:rsidP="00FA423D" w:rsidRDefault="00C161D3" w14:paraId="43CF66ED" w14:textId="62621AD9">
      <w:pPr>
        <w:pStyle w:val="ListParagraph"/>
      </w:pPr>
      <w:r>
        <w:t xml:space="preserve">Merit distributions will be given as a </w:t>
      </w:r>
      <w:r w:rsidRPr="00ED2F3C">
        <w:rPr>
          <w:b/>
          <w:bCs/>
        </w:rPr>
        <w:t>percentage of</w:t>
      </w:r>
      <w:r>
        <w:t xml:space="preserve"> </w:t>
      </w:r>
      <w:r w:rsidRPr="00340889">
        <w:rPr>
          <w:b/>
          <w:bCs/>
        </w:rPr>
        <w:t>base salary</w:t>
      </w:r>
      <w:r>
        <w:t>, irrespective of FTE in any given review period, and not as a flat dollar amount unless the Office of the Provost has approved a different distribution method.</w:t>
      </w:r>
    </w:p>
    <w:p w:rsidR="00AD4915" w:rsidP="00FA423D" w:rsidRDefault="00AD4915" w14:paraId="68ACF17D" w14:textId="4DB92F83">
      <w:pPr>
        <w:pStyle w:val="ListParagraph"/>
      </w:pPr>
    </w:p>
    <w:p w:rsidR="00FA423D" w:rsidP="00C059D3" w:rsidRDefault="00AD3037" w14:paraId="7F15300E" w14:textId="0BF5801C">
      <w:pPr>
        <w:pStyle w:val="ListParagraph"/>
        <w:numPr>
          <w:ilvl w:val="1"/>
          <w:numId w:val="1"/>
        </w:numPr>
        <w:rPr>
          <w:b/>
          <w:bCs/>
        </w:rPr>
      </w:pPr>
      <w:r>
        <w:rPr>
          <w:b/>
          <w:bCs/>
        </w:rPr>
        <w:t>Review Policies</w:t>
      </w:r>
    </w:p>
    <w:p w:rsidR="00B010EB" w:rsidP="00FA423D" w:rsidRDefault="00B010EB" w14:paraId="08ADA1F0" w14:textId="4ACAA88D">
      <w:pPr>
        <w:pStyle w:val="ListParagraph"/>
      </w:pPr>
      <w:r>
        <w:t xml:space="preserve">Merit reviews will be based on the criteria established for performance reviews in </w:t>
      </w:r>
      <w:r w:rsidR="00D74EC9">
        <w:t>the unit’s review and promotion policies for eligible faculty classifications.</w:t>
      </w:r>
    </w:p>
    <w:p w:rsidR="004A1064" w:rsidP="00FA423D" w:rsidRDefault="004A1064" w14:paraId="30F9E626" w14:textId="77777777">
      <w:pPr>
        <w:pStyle w:val="ListParagraph"/>
      </w:pPr>
    </w:p>
    <w:p w:rsidR="00FA423D" w:rsidP="00FA423D" w:rsidRDefault="00B010EB" w14:paraId="276D9F07" w14:textId="57FEFE9A">
      <w:pPr>
        <w:pStyle w:val="ListParagraph"/>
      </w:pPr>
      <w:r>
        <w:t>Merit reviews will include standards for determin</w:t>
      </w:r>
      <w:r w:rsidR="00D74EC9">
        <w:t>in</w:t>
      </w:r>
      <w:r>
        <w:t>g if the</w:t>
      </w:r>
      <w:r w:rsidR="00D74EC9">
        <w:t xml:space="preserve"> faculty member does not meet, meets, or exceeds expectations in each category relevant to their job duties, and a methodology for determining when </w:t>
      </w:r>
      <w:r w:rsidR="00C24C82">
        <w:t xml:space="preserve">a </w:t>
      </w:r>
      <w:r w:rsidR="00D74EC9">
        <w:t>faculty</w:t>
      </w:r>
      <w:r w:rsidR="00C24C82">
        <w:t xml:space="preserve"> member</w:t>
      </w:r>
      <w:r w:rsidR="00D74EC9">
        <w:t xml:space="preserve"> does not meet, meets or exceeds expectations overall based on evaluations in each of those categories.</w:t>
      </w:r>
    </w:p>
    <w:p w:rsidR="00AD3037" w:rsidP="00FA423D" w:rsidRDefault="00AD3037" w14:paraId="182BE496" w14:textId="66ED1E83">
      <w:pPr>
        <w:pStyle w:val="ListParagraph"/>
      </w:pPr>
    </w:p>
    <w:p w:rsidR="00AD3037" w:rsidP="00FA423D" w:rsidRDefault="00AD3037" w14:paraId="31B8877E" w14:textId="1D979DF7">
      <w:pPr>
        <w:pStyle w:val="ListParagraph"/>
      </w:pPr>
      <w:r>
        <w:t>Merit reviews will consider each faculty member’s performance since the last merit review or since their date of hire if after the last university merit distribution. The length of service over the review period may be considered in merit reviews for faculty hired since the last university merit distribution.</w:t>
      </w:r>
    </w:p>
    <w:p w:rsidR="00C24C82" w:rsidP="00FA423D" w:rsidRDefault="00C24C82" w14:paraId="293AFF82" w14:textId="5768F451">
      <w:pPr>
        <w:pStyle w:val="ListParagraph"/>
      </w:pPr>
    </w:p>
    <w:p w:rsidR="00C24C82" w:rsidP="00FA423D" w:rsidRDefault="00C24C82" w14:paraId="7071BC50" w14:textId="6E6E0176">
      <w:pPr>
        <w:pStyle w:val="ListParagraph"/>
      </w:pPr>
      <w:r>
        <w:t xml:space="preserve">Merit reviews will include </w:t>
      </w:r>
      <w:r w:rsidR="000150E8">
        <w:t xml:space="preserve">information from </w:t>
      </w:r>
      <w:r>
        <w:t xml:space="preserve">any performance, mid-term, third-year, </w:t>
      </w:r>
      <w:r w:rsidR="000150E8">
        <w:t xml:space="preserve">tenure, promotion, </w:t>
      </w:r>
      <w:r>
        <w:t>post-tenure</w:t>
      </w:r>
      <w:r w:rsidR="000150E8">
        <w:t>, or continuous employment reviews that were completed during the merit review period. The unit may request supplemental materials from each faculty member to cover any time during the merit review period that did not include any of the reviews described above.</w:t>
      </w:r>
    </w:p>
    <w:p w:rsidR="002D63EB" w:rsidP="00FA423D" w:rsidRDefault="002D63EB" w14:paraId="2D12A3E5" w14:textId="77777777">
      <w:pPr>
        <w:pStyle w:val="ListParagraph"/>
      </w:pPr>
    </w:p>
    <w:p w:rsidR="00FA423D" w:rsidP="00FA423D" w:rsidRDefault="00FA423D" w14:paraId="16A039CD" w14:textId="72395E1F">
      <w:pPr>
        <w:pStyle w:val="ListParagraph"/>
        <w:numPr>
          <w:ilvl w:val="1"/>
          <w:numId w:val="1"/>
        </w:numPr>
        <w:rPr>
          <w:b/>
          <w:bCs/>
        </w:rPr>
      </w:pPr>
      <w:r>
        <w:rPr>
          <w:b/>
          <w:bCs/>
        </w:rPr>
        <w:t>Joint or Multiple Appointments and Reviews</w:t>
      </w:r>
    </w:p>
    <w:p w:rsidRPr="002A4DAA" w:rsidR="002A4DAA" w:rsidP="002A4DAA" w:rsidRDefault="002A4DAA" w14:paraId="1DDCAE52" w14:textId="1F71D974">
      <w:pPr>
        <w:pStyle w:val="ListParagraph"/>
      </w:pPr>
      <w:r>
        <w:t>For faculty with multiple appointments that are separate positions</w:t>
      </w:r>
      <w:r w:rsidR="00BE3D7D">
        <w:t xml:space="preserve"> in separate units</w:t>
      </w:r>
      <w:r>
        <w:t xml:space="preserve">, there will be independent reviews for each position, with separate merit increases. For faculty with </w:t>
      </w:r>
      <w:r w:rsidR="00BE3D7D">
        <w:t>joint</w:t>
      </w:r>
      <w:r>
        <w:t xml:space="preserve"> appointments, </w:t>
      </w:r>
      <w:r w:rsidR="00BE3D7D">
        <w:t>an MOU at time of hire should describe how reviews are to be handled.</w:t>
      </w:r>
    </w:p>
    <w:p w:rsidRPr="00C37764" w:rsidR="00C37764" w:rsidP="00C37764" w:rsidRDefault="00C37764" w14:paraId="50BE68E4" w14:textId="77777777"/>
    <w:p w:rsidR="00C37764" w:rsidP="002D63EB" w:rsidRDefault="00C24C82" w14:paraId="2E09DB1A" w14:textId="38366CA0">
      <w:pPr>
        <w:pStyle w:val="ListParagraph"/>
        <w:numPr>
          <w:ilvl w:val="0"/>
          <w:numId w:val="1"/>
        </w:numPr>
        <w:shd w:val="clear" w:color="auto" w:fill="D9D9D9" w:themeFill="background1" w:themeFillShade="D9"/>
        <w:rPr>
          <w:b/>
          <w:bCs/>
        </w:rPr>
      </w:pPr>
      <w:r>
        <w:rPr>
          <w:b/>
          <w:bCs/>
        </w:rPr>
        <w:t>UNIT MERIT REVIEW POLICIES AND PROCEDURES</w:t>
      </w:r>
    </w:p>
    <w:p w:rsidR="00071F62" w:rsidP="00071F62" w:rsidRDefault="00071F62" w14:paraId="2A4A29F5" w14:textId="77777777">
      <w:pPr>
        <w:pStyle w:val="ListParagraph"/>
        <w:ind w:left="432"/>
        <w:rPr>
          <w:b/>
          <w:bCs/>
        </w:rPr>
      </w:pPr>
    </w:p>
    <w:p w:rsidR="00C37764" w:rsidP="00C37764" w:rsidRDefault="000707C4" w14:paraId="2894C8D6" w14:textId="2B89CB44">
      <w:pPr>
        <w:pStyle w:val="ListParagraph"/>
        <w:numPr>
          <w:ilvl w:val="1"/>
          <w:numId w:val="1"/>
        </w:numPr>
        <w:rPr>
          <w:b/>
          <w:bCs/>
        </w:rPr>
      </w:pPr>
      <w:r>
        <w:rPr>
          <w:b/>
          <w:bCs/>
        </w:rPr>
        <w:t>Initiation of Merit Reviews</w:t>
      </w:r>
    </w:p>
    <w:p w:rsidR="00C37764" w:rsidP="000707C4" w:rsidRDefault="00C37764" w14:paraId="0EE0A54B" w14:textId="0221C4A7">
      <w:pPr>
        <w:ind w:left="720"/>
      </w:pPr>
    </w:p>
    <w:p w:rsidR="000707C4" w:rsidP="000707C4" w:rsidRDefault="000707C4" w14:paraId="6481DEA2" w14:textId="4539A021">
      <w:pPr>
        <w:ind w:left="720"/>
        <w:rPr>
          <w:b/>
          <w:bCs/>
        </w:rPr>
      </w:pPr>
      <w:r w:rsidRPr="6043B12B">
        <w:rPr>
          <w:b/>
          <w:bCs/>
        </w:rPr>
        <w:t>[Unit describe here process for initiating merit reviews in the unit. This should include any supplemental materials required of each faculty member and how those are reported and submitted, and deadlines for submitting those.</w:t>
      </w:r>
      <w:r w:rsidRPr="6043B12B" w:rsidR="76EEFE57">
        <w:rPr>
          <w:b/>
          <w:bCs/>
        </w:rPr>
        <w:t>]</w:t>
      </w:r>
    </w:p>
    <w:p w:rsidRPr="000707C4" w:rsidR="000707C4" w:rsidP="000707C4" w:rsidRDefault="000707C4" w14:paraId="2726F4E7" w14:textId="77777777">
      <w:pPr>
        <w:ind w:left="720"/>
        <w:rPr>
          <w:b/>
          <w:bCs/>
        </w:rPr>
      </w:pPr>
    </w:p>
    <w:p w:rsidR="00C37764" w:rsidP="00C37764" w:rsidRDefault="000707C4" w14:paraId="3183B7F5" w14:textId="64C54747">
      <w:pPr>
        <w:pStyle w:val="ListParagraph"/>
        <w:numPr>
          <w:ilvl w:val="1"/>
          <w:numId w:val="1"/>
        </w:numPr>
        <w:rPr>
          <w:b/>
          <w:bCs/>
        </w:rPr>
      </w:pPr>
      <w:r>
        <w:rPr>
          <w:b/>
          <w:bCs/>
        </w:rPr>
        <w:t>Merit Review Process</w:t>
      </w:r>
    </w:p>
    <w:p w:rsidR="00C37764" w:rsidP="00C37764" w:rsidRDefault="00C37764" w14:paraId="6C95574B" w14:textId="2CBEFE32">
      <w:pPr>
        <w:pStyle w:val="ListParagraph"/>
      </w:pPr>
    </w:p>
    <w:p w:rsidR="000707C4" w:rsidP="00C37764" w:rsidRDefault="000707C4" w14:paraId="362AA01A" w14:textId="2CA07FDE">
      <w:pPr>
        <w:pStyle w:val="ListParagraph"/>
        <w:rPr>
          <w:b/>
          <w:bCs/>
        </w:rPr>
      </w:pPr>
      <w:r w:rsidRPr="0EA0AF52">
        <w:rPr>
          <w:b/>
          <w:bCs/>
        </w:rPr>
        <w:t>[Unit describe here how merit reviews are conducted</w:t>
      </w:r>
      <w:r w:rsidR="009C7A9E">
        <w:rPr>
          <w:b/>
          <w:bCs/>
        </w:rPr>
        <w:t xml:space="preserve">. </w:t>
      </w:r>
      <w:r w:rsidRPr="0EA0AF52">
        <w:rPr>
          <w:b/>
          <w:bCs/>
        </w:rPr>
        <w:t>I</w:t>
      </w:r>
      <w:r w:rsidR="00DC5DD9">
        <w:rPr>
          <w:b/>
          <w:bCs/>
        </w:rPr>
        <w:t>f</w:t>
      </w:r>
      <w:r w:rsidRPr="0EA0AF52">
        <w:rPr>
          <w:b/>
          <w:bCs/>
        </w:rPr>
        <w:t xml:space="preserve"> there </w:t>
      </w:r>
      <w:r w:rsidR="00DC5DD9">
        <w:rPr>
          <w:b/>
          <w:bCs/>
        </w:rPr>
        <w:t xml:space="preserve">is </w:t>
      </w:r>
      <w:r w:rsidRPr="0EA0AF52">
        <w:rPr>
          <w:b/>
          <w:bCs/>
        </w:rPr>
        <w:t>a committee</w:t>
      </w:r>
      <w:r w:rsidR="005A2DEF">
        <w:rPr>
          <w:b/>
          <w:bCs/>
        </w:rPr>
        <w:t xml:space="preserve"> (a committee is not required)</w:t>
      </w:r>
      <w:r w:rsidRPr="0EA0AF52">
        <w:rPr>
          <w:b/>
          <w:bCs/>
        </w:rPr>
        <w:t>, how is it activated and what is the make-up of the committee? What is the role of the committee – advisory to department head? Decision-making? What is role of department head?</w:t>
      </w:r>
      <w:r w:rsidRPr="0EA0AF52" w:rsidR="00801472">
        <w:rPr>
          <w:b/>
          <w:bCs/>
        </w:rPr>
        <w:t xml:space="preserve"> How are final decisions made and communicated?</w:t>
      </w:r>
    </w:p>
    <w:p w:rsidR="00510595" w:rsidP="00C37764" w:rsidRDefault="00510595" w14:paraId="4975236E" w14:textId="77777777">
      <w:pPr>
        <w:pStyle w:val="ListParagraph"/>
        <w:rPr>
          <w:b/>
          <w:bCs/>
        </w:rPr>
      </w:pPr>
    </w:p>
    <w:p w:rsidRPr="000707C4" w:rsidR="00510595" w:rsidP="00C37764" w:rsidRDefault="00510595" w14:paraId="1709C613" w14:textId="2F638761">
      <w:pPr>
        <w:pStyle w:val="ListParagraph"/>
        <w:rPr>
          <w:b/>
          <w:bCs/>
        </w:rPr>
      </w:pPr>
      <w:r>
        <w:rPr>
          <w:b/>
          <w:bCs/>
        </w:rPr>
        <w:t xml:space="preserve">Describe </w:t>
      </w:r>
      <w:r w:rsidR="002112DC">
        <w:rPr>
          <w:b/>
          <w:bCs/>
        </w:rPr>
        <w:t>what supplemental materials will be required of faculty for periods of employment that are not covered by other reviews. Describe what should be submitted</w:t>
      </w:r>
      <w:r w:rsidR="0086066A">
        <w:rPr>
          <w:b/>
          <w:bCs/>
        </w:rPr>
        <w:t xml:space="preserve">, </w:t>
      </w:r>
      <w:r w:rsidR="002112DC">
        <w:rPr>
          <w:b/>
          <w:bCs/>
        </w:rPr>
        <w:t>how</w:t>
      </w:r>
      <w:r w:rsidR="0086066A">
        <w:rPr>
          <w:b/>
          <w:bCs/>
        </w:rPr>
        <w:t xml:space="preserve"> materials are submitted and deadlines</w:t>
      </w:r>
      <w:r w:rsidR="002112DC">
        <w:rPr>
          <w:b/>
          <w:bCs/>
        </w:rPr>
        <w:t>.]</w:t>
      </w:r>
    </w:p>
    <w:p w:rsidRPr="00C37764" w:rsidR="00C37764" w:rsidP="00C37764" w:rsidRDefault="00C37764" w14:paraId="1646B408" w14:textId="77777777">
      <w:pPr>
        <w:pStyle w:val="ListParagraph"/>
      </w:pPr>
    </w:p>
    <w:p w:rsidR="00C37764" w:rsidP="00C37764" w:rsidRDefault="00370AFB" w14:paraId="00E40CDC" w14:textId="152B8058">
      <w:pPr>
        <w:pStyle w:val="ListParagraph"/>
        <w:numPr>
          <w:ilvl w:val="1"/>
          <w:numId w:val="1"/>
        </w:numPr>
        <w:rPr>
          <w:b/>
          <w:bCs/>
        </w:rPr>
      </w:pPr>
      <w:r>
        <w:rPr>
          <w:b/>
          <w:bCs/>
        </w:rPr>
        <w:t>Merit Review Ratings</w:t>
      </w:r>
    </w:p>
    <w:p w:rsidR="00370AFB" w:rsidP="00370AFB" w:rsidRDefault="00370AFB" w14:paraId="40E778A6" w14:textId="5A334AAD">
      <w:pPr>
        <w:pStyle w:val="ListParagraph"/>
        <w:rPr>
          <w:b/>
          <w:bCs/>
        </w:rPr>
      </w:pPr>
    </w:p>
    <w:p w:rsidR="00370AFB" w:rsidP="00370AFB" w:rsidRDefault="00370AFB" w14:paraId="7CC4BFB0" w14:textId="6339003A">
      <w:pPr>
        <w:pStyle w:val="ListParagraph"/>
        <w:rPr>
          <w:b/>
          <w:bCs/>
        </w:rPr>
      </w:pPr>
      <w:r w:rsidRPr="4AA5437E">
        <w:rPr>
          <w:b/>
          <w:bCs/>
        </w:rPr>
        <w:t>[Unit describe here how merit ratings are determined. Specifically, how are the categories “Does not meet”, “Meets”, “Exceeds” determined for each of the categories of performance (</w:t>
      </w:r>
      <w:r w:rsidRPr="4AA5437E" w:rsidR="5D52AC75">
        <w:rPr>
          <w:b/>
          <w:bCs/>
        </w:rPr>
        <w:t>e.g.,</w:t>
      </w:r>
      <w:r w:rsidRPr="4AA5437E">
        <w:rPr>
          <w:b/>
          <w:bCs/>
        </w:rPr>
        <w:t xml:space="preserve"> research, teaching, service, administrative duties, professional development, </w:t>
      </w:r>
      <w:r w:rsidRPr="4AA5437E" w:rsidR="28944B9C">
        <w:rPr>
          <w:b/>
          <w:bCs/>
        </w:rPr>
        <w:t xml:space="preserve">contributions to </w:t>
      </w:r>
      <w:r w:rsidRPr="4AA5437E">
        <w:rPr>
          <w:b/>
          <w:bCs/>
        </w:rPr>
        <w:t xml:space="preserve">diversity, equity, and inclusion)? This should be consistent with the standards </w:t>
      </w:r>
      <w:r w:rsidRPr="4AA5437E" w:rsidR="00D52206">
        <w:rPr>
          <w:b/>
          <w:bCs/>
        </w:rPr>
        <w:t>of review</w:t>
      </w:r>
      <w:r w:rsidRPr="4AA5437E">
        <w:rPr>
          <w:b/>
          <w:bCs/>
        </w:rPr>
        <w:t xml:space="preserve"> in the </w:t>
      </w:r>
      <w:r w:rsidRPr="4AA5437E" w:rsidR="002112DC">
        <w:rPr>
          <w:b/>
          <w:bCs/>
        </w:rPr>
        <w:t>review and promotion</w:t>
      </w:r>
      <w:r w:rsidRPr="4AA5437E">
        <w:rPr>
          <w:b/>
          <w:bCs/>
        </w:rPr>
        <w:t xml:space="preserve"> policies for each faculty classification.</w:t>
      </w:r>
    </w:p>
    <w:p w:rsidR="00370AFB" w:rsidP="00370AFB" w:rsidRDefault="00370AFB" w14:paraId="671A36AC" w14:textId="73B0485C">
      <w:pPr>
        <w:pStyle w:val="ListParagraph"/>
        <w:rPr>
          <w:b/>
          <w:bCs/>
        </w:rPr>
      </w:pPr>
    </w:p>
    <w:p w:rsidR="00370AFB" w:rsidP="00370AFB" w:rsidRDefault="00370AFB" w14:paraId="4CD4F67E" w14:textId="7B761D84">
      <w:pPr>
        <w:pStyle w:val="ListParagraph"/>
        <w:rPr>
          <w:b/>
          <w:bCs/>
        </w:rPr>
      </w:pPr>
      <w:r>
        <w:rPr>
          <w:b/>
          <w:bCs/>
        </w:rPr>
        <w:t>Unit also describes how an overall rating of “Does not meet”, “Meets”, or “Exceeds” is determined based on the ratings in each of the categories relevant to a faculty member’s job duties.]</w:t>
      </w:r>
    </w:p>
    <w:p w:rsidR="00F01CE6" w:rsidP="00D52206" w:rsidRDefault="00F01CE6" w14:paraId="01B74E89" w14:textId="704CA074"/>
    <w:p w:rsidR="00F01CE6" w:rsidP="00F01CE6" w:rsidRDefault="00370AFB" w14:paraId="28DB0EB8" w14:textId="03CAC671">
      <w:pPr>
        <w:pStyle w:val="ListParagraph"/>
        <w:numPr>
          <w:ilvl w:val="1"/>
          <w:numId w:val="1"/>
        </w:numPr>
        <w:rPr>
          <w:b/>
          <w:bCs/>
        </w:rPr>
      </w:pPr>
      <w:r>
        <w:rPr>
          <w:b/>
          <w:bCs/>
        </w:rPr>
        <w:t>Merit Review Distribution</w:t>
      </w:r>
    </w:p>
    <w:p w:rsidR="00F01CE6" w:rsidP="00F01CE6" w:rsidRDefault="00F01CE6" w14:paraId="6A43A9BF" w14:textId="743E2D71">
      <w:pPr>
        <w:pStyle w:val="ListParagraph"/>
        <w:rPr>
          <w:bCs/>
        </w:rPr>
      </w:pPr>
    </w:p>
    <w:p w:rsidR="00370AFB" w:rsidP="00F01CE6" w:rsidRDefault="00370AFB" w14:paraId="1062481B" w14:textId="6069A4E0">
      <w:pPr>
        <w:pStyle w:val="ListParagraph"/>
        <w:rPr>
          <w:b/>
        </w:rPr>
      </w:pPr>
      <w:r>
        <w:rPr>
          <w:b/>
        </w:rPr>
        <w:t xml:space="preserve">[Unit describe here how the overall ratings determined in Section II.C are translated into specific </w:t>
      </w:r>
      <w:r w:rsidR="00F16B43">
        <w:rPr>
          <w:b/>
        </w:rPr>
        <w:t>merit increases as a percentage of base salary]</w:t>
      </w:r>
    </w:p>
    <w:p w:rsidR="00801472" w:rsidP="00801472" w:rsidRDefault="00801472" w14:paraId="22FB6C7A" w14:textId="3B344397">
      <w:pPr>
        <w:rPr>
          <w:b/>
        </w:rPr>
      </w:pPr>
    </w:p>
    <w:p w:rsidR="00801472" w:rsidP="00801472" w:rsidRDefault="00801472" w14:paraId="5F11DAFC" w14:textId="4B0ADB4D">
      <w:pPr>
        <w:rPr>
          <w:b/>
        </w:rPr>
      </w:pPr>
    </w:p>
    <w:p w:rsidR="00801472" w:rsidP="00801472" w:rsidRDefault="00801472" w14:paraId="7A8BE612" w14:textId="5ADDAF11">
      <w:pPr>
        <w:rPr>
          <w:b/>
        </w:rPr>
      </w:pPr>
      <w:r>
        <w:rPr>
          <w:b/>
        </w:rPr>
        <w:t>APPENDICES</w:t>
      </w:r>
    </w:p>
    <w:p w:rsidRPr="00801472" w:rsidR="00801472" w:rsidP="6043B12B" w:rsidRDefault="00801472" w14:paraId="0591F3B3" w14:textId="4AC8A68E">
      <w:pPr>
        <w:rPr>
          <w:b/>
          <w:bCs/>
        </w:rPr>
      </w:pPr>
      <w:r w:rsidRPr="6043B12B">
        <w:rPr>
          <w:b/>
          <w:bCs/>
        </w:rPr>
        <w:t>[Unit should include as appendices any templates, forms or rubrics used in determining merit. Label each appendix clearly, beginning with “Appendix A: TITLE”, etc.</w:t>
      </w:r>
      <w:r w:rsidRPr="6043B12B" w:rsidR="3EB6B95F">
        <w:rPr>
          <w:b/>
          <w:bCs/>
        </w:rPr>
        <w:t>]</w:t>
      </w:r>
    </w:p>
    <w:p w:rsidR="00801472" w:rsidP="00801472" w:rsidRDefault="00801472" w14:paraId="5E6770C6" w14:textId="415E3731">
      <w:pPr>
        <w:rPr>
          <w:b/>
        </w:rPr>
      </w:pPr>
    </w:p>
    <w:p w:rsidRPr="00801472" w:rsidR="00801472" w:rsidP="00801472" w:rsidRDefault="00801472" w14:paraId="567835C8" w14:textId="77777777">
      <w:pPr>
        <w:rPr>
          <w:b/>
        </w:rPr>
      </w:pPr>
    </w:p>
    <w:p w:rsidRPr="00370AFB" w:rsidR="00F16B43" w:rsidP="00F01CE6" w:rsidRDefault="00F16B43" w14:paraId="0674FC36" w14:textId="77777777">
      <w:pPr>
        <w:pStyle w:val="ListParagraph"/>
        <w:rPr>
          <w:b/>
        </w:rPr>
      </w:pPr>
    </w:p>
    <w:sectPr w:rsidRPr="00370AFB" w:rsidR="00F16B43" w:rsidSect="0080147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236" w:rsidP="00C37764" w:rsidRDefault="00A32236" w14:paraId="7D019DBF" w14:textId="77777777">
      <w:r>
        <w:separator/>
      </w:r>
    </w:p>
  </w:endnote>
  <w:endnote w:type="continuationSeparator" w:id="0">
    <w:p w:rsidR="00A32236" w:rsidP="00C37764" w:rsidRDefault="00A32236" w14:paraId="2076E120" w14:textId="77777777">
      <w:r>
        <w:continuationSeparator/>
      </w:r>
    </w:p>
  </w:endnote>
  <w:endnote w:type="continuationNotice" w:id="1">
    <w:p w:rsidR="00A32236" w:rsidRDefault="00A32236" w14:paraId="2C6884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236" w:rsidP="00C37764" w:rsidRDefault="00A32236" w14:paraId="26566B23" w14:textId="77777777">
      <w:r>
        <w:separator/>
      </w:r>
    </w:p>
  </w:footnote>
  <w:footnote w:type="continuationSeparator" w:id="0">
    <w:p w:rsidR="00A32236" w:rsidP="00C37764" w:rsidRDefault="00A32236" w14:paraId="589A1CBC" w14:textId="77777777">
      <w:r>
        <w:continuationSeparator/>
      </w:r>
    </w:p>
  </w:footnote>
  <w:footnote w:type="continuationNotice" w:id="1">
    <w:p w:rsidR="00A32236" w:rsidRDefault="00A32236" w14:paraId="4F0CF1E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61"/>
    <w:multiLevelType w:val="multilevel"/>
    <w:tmpl w:val="21CE51C6"/>
    <w:styleLink w:val="CurrentList1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403"/>
    <w:multiLevelType w:val="multilevel"/>
    <w:tmpl w:val="92763DEE"/>
    <w:styleLink w:val="CurrentList35"/>
    <w:lvl w:ilvl="0">
      <w:start w:val="1"/>
      <w:numFmt w:val="bullet"/>
      <w:lvlText w:val=""/>
      <w:lvlJc w:val="left"/>
      <w:pPr>
        <w:ind w:left="1368" w:hanging="288"/>
      </w:pPr>
      <w:rPr>
        <w:rFonts w:hint="default" w:ascii="Symbol" w:hAnsi="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2" w15:restartNumberingAfterBreak="0">
    <w:nsid w:val="04514F61"/>
    <w:multiLevelType w:val="multilevel"/>
    <w:tmpl w:val="4A82F1F8"/>
    <w:styleLink w:val="CurrentList36"/>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46270"/>
    <w:multiLevelType w:val="multilevel"/>
    <w:tmpl w:val="9A54EEC0"/>
    <w:styleLink w:val="CurrentList1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267015"/>
    <w:multiLevelType w:val="multilevel"/>
    <w:tmpl w:val="BB589014"/>
    <w:styleLink w:val="CurrentList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F2AFD"/>
    <w:multiLevelType w:val="hybridMultilevel"/>
    <w:tmpl w:val="85BA94DA"/>
    <w:lvl w:ilvl="0" w:tplc="D3947BBA">
      <w:start w:val="1"/>
      <w:numFmt w:val="bullet"/>
      <w:lvlText w:val=""/>
      <w:lvlJc w:val="left"/>
      <w:pPr>
        <w:ind w:left="2016" w:hanging="288"/>
      </w:pPr>
      <w:rPr>
        <w:rFonts w:hint="default" w:ascii="Symbol" w:hAnsi="Symbol"/>
      </w:rPr>
    </w:lvl>
    <w:lvl w:ilvl="1" w:tplc="FFFFFFFF">
      <w:start w:val="1"/>
      <w:numFmt w:val="bullet"/>
      <w:lvlText w:val="o"/>
      <w:lvlJc w:val="left"/>
      <w:pPr>
        <w:ind w:left="2232" w:hanging="360"/>
      </w:pPr>
      <w:rPr>
        <w:rFonts w:hint="default" w:ascii="Courier New" w:hAnsi="Courier New" w:cs="Courier New"/>
      </w:rPr>
    </w:lvl>
    <w:lvl w:ilvl="2" w:tplc="FFFFFFFF">
      <w:start w:val="1"/>
      <w:numFmt w:val="bullet"/>
      <w:lvlText w:val=""/>
      <w:lvlJc w:val="left"/>
      <w:pPr>
        <w:ind w:left="2952" w:hanging="360"/>
      </w:pPr>
      <w:rPr>
        <w:rFonts w:hint="default" w:ascii="Wingdings" w:hAnsi="Wingdings"/>
      </w:rPr>
    </w:lvl>
    <w:lvl w:ilvl="3" w:tplc="FFFFFFFF" w:tentative="1">
      <w:start w:val="1"/>
      <w:numFmt w:val="bullet"/>
      <w:lvlText w:val=""/>
      <w:lvlJc w:val="left"/>
      <w:pPr>
        <w:ind w:left="3672" w:hanging="360"/>
      </w:pPr>
      <w:rPr>
        <w:rFonts w:hint="default" w:ascii="Symbol" w:hAnsi="Symbol"/>
      </w:rPr>
    </w:lvl>
    <w:lvl w:ilvl="4" w:tplc="FFFFFFFF" w:tentative="1">
      <w:start w:val="1"/>
      <w:numFmt w:val="bullet"/>
      <w:lvlText w:val="o"/>
      <w:lvlJc w:val="left"/>
      <w:pPr>
        <w:ind w:left="4392" w:hanging="360"/>
      </w:pPr>
      <w:rPr>
        <w:rFonts w:hint="default" w:ascii="Courier New" w:hAnsi="Courier New" w:cs="Courier New"/>
      </w:rPr>
    </w:lvl>
    <w:lvl w:ilvl="5" w:tplc="FFFFFFFF" w:tentative="1">
      <w:start w:val="1"/>
      <w:numFmt w:val="bullet"/>
      <w:lvlText w:val=""/>
      <w:lvlJc w:val="left"/>
      <w:pPr>
        <w:ind w:left="5112" w:hanging="360"/>
      </w:pPr>
      <w:rPr>
        <w:rFonts w:hint="default" w:ascii="Wingdings" w:hAnsi="Wingdings"/>
      </w:rPr>
    </w:lvl>
    <w:lvl w:ilvl="6" w:tplc="FFFFFFFF" w:tentative="1">
      <w:start w:val="1"/>
      <w:numFmt w:val="bullet"/>
      <w:lvlText w:val=""/>
      <w:lvlJc w:val="left"/>
      <w:pPr>
        <w:ind w:left="5832" w:hanging="360"/>
      </w:pPr>
      <w:rPr>
        <w:rFonts w:hint="default" w:ascii="Symbol" w:hAnsi="Symbol"/>
      </w:rPr>
    </w:lvl>
    <w:lvl w:ilvl="7" w:tplc="FFFFFFFF" w:tentative="1">
      <w:start w:val="1"/>
      <w:numFmt w:val="bullet"/>
      <w:lvlText w:val="o"/>
      <w:lvlJc w:val="left"/>
      <w:pPr>
        <w:ind w:left="6552" w:hanging="360"/>
      </w:pPr>
      <w:rPr>
        <w:rFonts w:hint="default" w:ascii="Courier New" w:hAnsi="Courier New" w:cs="Courier New"/>
      </w:rPr>
    </w:lvl>
    <w:lvl w:ilvl="8" w:tplc="FFFFFFFF" w:tentative="1">
      <w:start w:val="1"/>
      <w:numFmt w:val="bullet"/>
      <w:lvlText w:val=""/>
      <w:lvlJc w:val="left"/>
      <w:pPr>
        <w:ind w:left="7272" w:hanging="360"/>
      </w:pPr>
      <w:rPr>
        <w:rFonts w:hint="default" w:ascii="Wingdings" w:hAnsi="Wingdings"/>
      </w:rPr>
    </w:lvl>
  </w:abstractNum>
  <w:abstractNum w:abstractNumId="6" w15:restartNumberingAfterBreak="0">
    <w:nsid w:val="112B6231"/>
    <w:multiLevelType w:val="multilevel"/>
    <w:tmpl w:val="21CE51C6"/>
    <w:styleLink w:val="CurrentList1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8677D7"/>
    <w:multiLevelType w:val="multilevel"/>
    <w:tmpl w:val="50E0269C"/>
    <w:styleLink w:val="CurrentList15"/>
    <w:lvl w:ilvl="0">
      <w:start w:val="1"/>
      <w:numFmt w:val="bullet"/>
      <w:lvlText w:val=""/>
      <w:lvlJc w:val="left"/>
      <w:pPr>
        <w:ind w:left="864" w:hanging="144"/>
      </w:pPr>
      <w:rPr>
        <w:rFonts w:hint="default" w:ascii="Symbol" w:hAnsi="Symbol"/>
      </w:rPr>
    </w:lvl>
    <w:lvl w:ilvl="1">
      <w:start w:val="1"/>
      <w:numFmt w:val="bullet"/>
      <w:lvlText w:val=""/>
      <w:lvlJc w:val="left"/>
      <w:pPr>
        <w:ind w:left="1224" w:hanging="144"/>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6363998"/>
    <w:multiLevelType w:val="multilevel"/>
    <w:tmpl w:val="49CED06A"/>
    <w:styleLink w:val="CurrentList21"/>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12" w:firstLine="72"/>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597E61"/>
    <w:multiLevelType w:val="multilevel"/>
    <w:tmpl w:val="34BC5D74"/>
    <w:styleLink w:val="CurrentList29"/>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080" w:hanging="216"/>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D43E93"/>
    <w:multiLevelType w:val="multilevel"/>
    <w:tmpl w:val="378C71B8"/>
    <w:styleLink w:val="CurrentList1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7A527B"/>
    <w:multiLevelType w:val="multilevel"/>
    <w:tmpl w:val="A05A0EC8"/>
    <w:styleLink w:val="CurrentList6"/>
    <w:lvl w:ilvl="0">
      <w:start w:val="1"/>
      <w:numFmt w:val="upperRoman"/>
      <w:lvlText w:val="%1."/>
      <w:lvlJc w:val="right"/>
      <w:pPr>
        <w:ind w:left="432" w:hanging="288"/>
      </w:pPr>
      <w:rPr>
        <w:rFonts w:hint="default"/>
      </w:rPr>
    </w:lvl>
    <w:lvl w:ilvl="1">
      <w:start w:val="1"/>
      <w:numFmt w:val="lowerLetter"/>
      <w:lvlText w:val="%2."/>
      <w:lvlJc w:val="left"/>
      <w:pPr>
        <w:ind w:left="1440" w:hanging="10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26764"/>
    <w:multiLevelType w:val="multilevel"/>
    <w:tmpl w:val="E6DC4C10"/>
    <w:styleLink w:val="CurrentList5"/>
    <w:lvl w:ilvl="0">
      <w:start w:val="1"/>
      <w:numFmt w:val="upperRoman"/>
      <w:lvlText w:val="%1."/>
      <w:lvlJc w:val="right"/>
      <w:pPr>
        <w:ind w:left="432"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B47C65"/>
    <w:multiLevelType w:val="multilevel"/>
    <w:tmpl w:val="631E067E"/>
    <w:styleLink w:val="CurrentList31"/>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Roman"/>
      <w:lvlText w:val="%4."/>
      <w:lvlJc w:val="right"/>
      <w:pPr>
        <w:ind w:left="1296" w:hanging="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166E0C"/>
    <w:multiLevelType w:val="multilevel"/>
    <w:tmpl w:val="407A19CA"/>
    <w:styleLink w:val="CurrentList24"/>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46B15"/>
    <w:multiLevelType w:val="hybridMultilevel"/>
    <w:tmpl w:val="DF380EBC"/>
    <w:lvl w:ilvl="0" w:tplc="2D544BBA">
      <w:start w:val="1"/>
      <w:numFmt w:val="upperRoman"/>
      <w:lvlText w:val="%1."/>
      <w:lvlJc w:val="right"/>
      <w:pPr>
        <w:ind w:left="432" w:hanging="288"/>
      </w:pPr>
      <w:rPr>
        <w:rFonts w:hint="default"/>
      </w:rPr>
    </w:lvl>
    <w:lvl w:ilvl="1" w:tplc="026EA0C2">
      <w:start w:val="1"/>
      <w:numFmt w:val="upperLetter"/>
      <w:lvlText w:val="%2."/>
      <w:lvlJc w:val="left"/>
      <w:pPr>
        <w:ind w:left="720" w:hanging="288"/>
      </w:pPr>
      <w:rPr>
        <w:rFonts w:hint="default"/>
      </w:rPr>
    </w:lvl>
    <w:lvl w:ilvl="2" w:tplc="F56CCF0A">
      <w:start w:val="1"/>
      <w:numFmt w:val="decimal"/>
      <w:lvlText w:val="%3."/>
      <w:lvlJc w:val="left"/>
      <w:pPr>
        <w:ind w:left="1224" w:hanging="360"/>
      </w:pPr>
      <w:rPr>
        <w:rFonts w:hint="default"/>
      </w:rPr>
    </w:lvl>
    <w:lvl w:ilvl="3" w:tplc="A2C26E58">
      <w:start w:val="1"/>
      <w:numFmt w:val="lowerLetter"/>
      <w:lvlText w:val="%4."/>
      <w:lvlJc w:val="left"/>
      <w:pPr>
        <w:ind w:left="1440" w:hanging="288"/>
      </w:pPr>
      <w:rPr>
        <w:rFonts w:hint="default"/>
      </w:rPr>
    </w:lvl>
    <w:lvl w:ilvl="4" w:tplc="F56CCF0A">
      <w:start w:val="1"/>
      <w:numFmt w:val="decimal"/>
      <w:lvlText w:val="%5."/>
      <w:lvlJc w:val="left"/>
      <w:pPr>
        <w:ind w:left="1944" w:hanging="360"/>
      </w:pPr>
      <w:rPr>
        <w:rFonts w:hint="default"/>
      </w:rPr>
    </w:lvl>
    <w:lvl w:ilvl="5" w:tplc="DF2423BE">
      <w:start w:val="1"/>
      <w:numFmt w:val="lowerRoman"/>
      <w:lvlText w:val="%6."/>
      <w:lvlJc w:val="right"/>
      <w:pPr>
        <w:ind w:left="2232" w:hanging="216"/>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30FE3"/>
    <w:multiLevelType w:val="multilevel"/>
    <w:tmpl w:val="7E4CA498"/>
    <w:styleLink w:val="CurrentList3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2016" w:hanging="144"/>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7357F6"/>
    <w:multiLevelType w:val="multilevel"/>
    <w:tmpl w:val="9DDCA10A"/>
    <w:styleLink w:val="CurrentList4"/>
    <w:lvl w:ilvl="0">
      <w:start w:val="1"/>
      <w:numFmt w:val="upperRoman"/>
      <w:lvlText w:val="%1."/>
      <w:lvlJc w:val="right"/>
      <w:pPr>
        <w:ind w:left="43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C3250C"/>
    <w:multiLevelType w:val="multilevel"/>
    <w:tmpl w:val="21CE51C6"/>
    <w:styleLink w:val="CurrentList1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867B6E"/>
    <w:multiLevelType w:val="multilevel"/>
    <w:tmpl w:val="9AE496F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F2173"/>
    <w:multiLevelType w:val="multilevel"/>
    <w:tmpl w:val="8D4AF4D4"/>
    <w:styleLink w:val="CurrentList34"/>
    <w:lvl w:ilvl="0">
      <w:start w:val="1"/>
      <w:numFmt w:val="bullet"/>
      <w:lvlText w:val=""/>
      <w:lvlJc w:val="left"/>
      <w:pPr>
        <w:ind w:left="1656" w:hanging="216"/>
      </w:pPr>
      <w:rPr>
        <w:rFonts w:hint="default" w:ascii="Symbol" w:hAnsi="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21" w15:restartNumberingAfterBreak="0">
    <w:nsid w:val="37C4151B"/>
    <w:multiLevelType w:val="multilevel"/>
    <w:tmpl w:val="B3DEBDCC"/>
    <w:styleLink w:val="CurrentList32"/>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4C5F07"/>
    <w:multiLevelType w:val="multilevel"/>
    <w:tmpl w:val="145C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1D74D8"/>
    <w:multiLevelType w:val="multilevel"/>
    <w:tmpl w:val="4158356A"/>
    <w:styleLink w:val="CurrentList13"/>
    <w:lvl w:ilvl="0">
      <w:start w:val="1"/>
      <w:numFmt w:val="bullet"/>
      <w:lvlText w:val=""/>
      <w:lvlJc w:val="left"/>
      <w:pPr>
        <w:ind w:left="648" w:hanging="216"/>
      </w:pPr>
      <w:rPr>
        <w:rFonts w:hint="default" w:ascii="Symbol" w:hAnsi="Symbol"/>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24" w15:restartNumberingAfterBreak="0">
    <w:nsid w:val="40CD418F"/>
    <w:multiLevelType w:val="multilevel"/>
    <w:tmpl w:val="3790D64C"/>
    <w:styleLink w:val="CurrentList30"/>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01485E"/>
    <w:multiLevelType w:val="multilevel"/>
    <w:tmpl w:val="4524C25E"/>
    <w:styleLink w:val="CurrentList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340" w:hanging="1476"/>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46056D"/>
    <w:multiLevelType w:val="multilevel"/>
    <w:tmpl w:val="4A82F1F8"/>
    <w:styleLink w:val="CurrentList37"/>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F018B2"/>
    <w:multiLevelType w:val="multilevel"/>
    <w:tmpl w:val="B2AC02FC"/>
    <w:styleLink w:val="CurrentList2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DF48F8"/>
    <w:multiLevelType w:val="multilevel"/>
    <w:tmpl w:val="D4F44E00"/>
    <w:styleLink w:val="CurrentList23"/>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00" w:hanging="216"/>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5072EE"/>
    <w:multiLevelType w:val="multilevel"/>
    <w:tmpl w:val="60121AE0"/>
    <w:styleLink w:val="CurrentList2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84" w:firstLine="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775C85"/>
    <w:multiLevelType w:val="multilevel"/>
    <w:tmpl w:val="33629C60"/>
    <w:styleLink w:val="CurrentList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91589"/>
    <w:multiLevelType w:val="multilevel"/>
    <w:tmpl w:val="7722BBC2"/>
    <w:styleLink w:val="CurrentList2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440" w:firstLine="144"/>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7A6A27"/>
    <w:multiLevelType w:val="multilevel"/>
    <w:tmpl w:val="2C82F62A"/>
    <w:styleLink w:val="CurrentList14"/>
    <w:lvl w:ilvl="0">
      <w:start w:val="1"/>
      <w:numFmt w:val="bullet"/>
      <w:lvlText w:val=""/>
      <w:lvlJc w:val="left"/>
      <w:pPr>
        <w:ind w:left="864" w:hanging="144"/>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55F02F91"/>
    <w:multiLevelType w:val="multilevel"/>
    <w:tmpl w:val="DB6ECE72"/>
    <w:styleLink w:val="CurrentList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1613AA"/>
    <w:multiLevelType w:val="multilevel"/>
    <w:tmpl w:val="B5D05FDE"/>
    <w:styleLink w:val="CurrentList3"/>
    <w:lvl w:ilvl="0">
      <w:start w:val="1"/>
      <w:numFmt w:val="upperRoman"/>
      <w:lvlText w:val="%1."/>
      <w:lvlJc w:val="righ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CF64E5"/>
    <w:multiLevelType w:val="multilevel"/>
    <w:tmpl w:val="50E0269C"/>
    <w:styleLink w:val="CurrentList16"/>
    <w:lvl w:ilvl="0">
      <w:start w:val="1"/>
      <w:numFmt w:val="bullet"/>
      <w:lvlText w:val=""/>
      <w:lvlJc w:val="left"/>
      <w:pPr>
        <w:ind w:left="864" w:hanging="144"/>
      </w:pPr>
      <w:rPr>
        <w:rFonts w:hint="default" w:ascii="Symbol" w:hAnsi="Symbol"/>
      </w:rPr>
    </w:lvl>
    <w:lvl w:ilvl="1">
      <w:start w:val="1"/>
      <w:numFmt w:val="bullet"/>
      <w:lvlText w:val=""/>
      <w:lvlJc w:val="left"/>
      <w:pPr>
        <w:ind w:left="1224" w:hanging="144"/>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62547E61"/>
    <w:multiLevelType w:val="multilevel"/>
    <w:tmpl w:val="271845E2"/>
    <w:styleLink w:val="CurrentList2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F03F30"/>
    <w:multiLevelType w:val="hybridMultilevel"/>
    <w:tmpl w:val="9586B1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8" w15:restartNumberingAfterBreak="0">
    <w:nsid w:val="655963E8"/>
    <w:multiLevelType w:val="hybridMultilevel"/>
    <w:tmpl w:val="048CB1A6"/>
    <w:lvl w:ilvl="0" w:tplc="B842306C">
      <w:start w:val="24"/>
      <w:numFmt w:val="decimal"/>
      <w:lvlText w:val="%1"/>
      <w:lvlJc w:val="left"/>
      <w:pPr>
        <w:ind w:left="700" w:hanging="587"/>
      </w:pPr>
      <w:rPr>
        <w:rFonts w:hint="default" w:ascii="Arial" w:hAnsi="Arial" w:eastAsia="Arial" w:cs="Arial"/>
        <w:b w:val="0"/>
        <w:bCs w:val="0"/>
        <w:i w:val="0"/>
        <w:iCs w:val="0"/>
        <w:w w:val="91"/>
        <w:sz w:val="22"/>
        <w:szCs w:val="22"/>
        <w:lang w:val="en-US" w:eastAsia="en-US" w:bidi="ar-SA"/>
      </w:rPr>
    </w:lvl>
    <w:lvl w:ilvl="1" w:tplc="FCD8A93A">
      <w:numFmt w:val="bullet"/>
      <w:lvlText w:val="•"/>
      <w:lvlJc w:val="left"/>
      <w:pPr>
        <w:ind w:left="1652" w:hanging="587"/>
      </w:pPr>
      <w:rPr>
        <w:rFonts w:hint="default"/>
        <w:lang w:val="en-US" w:eastAsia="en-US" w:bidi="ar-SA"/>
      </w:rPr>
    </w:lvl>
    <w:lvl w:ilvl="2" w:tplc="B04E498C">
      <w:numFmt w:val="bullet"/>
      <w:lvlText w:val="•"/>
      <w:lvlJc w:val="left"/>
      <w:pPr>
        <w:ind w:left="2604" w:hanging="587"/>
      </w:pPr>
      <w:rPr>
        <w:rFonts w:hint="default"/>
        <w:lang w:val="en-US" w:eastAsia="en-US" w:bidi="ar-SA"/>
      </w:rPr>
    </w:lvl>
    <w:lvl w:ilvl="3" w:tplc="EB00E040">
      <w:numFmt w:val="bullet"/>
      <w:lvlText w:val="•"/>
      <w:lvlJc w:val="left"/>
      <w:pPr>
        <w:ind w:left="3556" w:hanging="587"/>
      </w:pPr>
      <w:rPr>
        <w:rFonts w:hint="default"/>
        <w:lang w:val="en-US" w:eastAsia="en-US" w:bidi="ar-SA"/>
      </w:rPr>
    </w:lvl>
    <w:lvl w:ilvl="4" w:tplc="AB2A17FA">
      <w:numFmt w:val="bullet"/>
      <w:lvlText w:val="•"/>
      <w:lvlJc w:val="left"/>
      <w:pPr>
        <w:ind w:left="4508" w:hanging="587"/>
      </w:pPr>
      <w:rPr>
        <w:rFonts w:hint="default"/>
        <w:lang w:val="en-US" w:eastAsia="en-US" w:bidi="ar-SA"/>
      </w:rPr>
    </w:lvl>
    <w:lvl w:ilvl="5" w:tplc="2DCC4B22">
      <w:numFmt w:val="bullet"/>
      <w:lvlText w:val="•"/>
      <w:lvlJc w:val="left"/>
      <w:pPr>
        <w:ind w:left="5460" w:hanging="587"/>
      </w:pPr>
      <w:rPr>
        <w:rFonts w:hint="default"/>
        <w:lang w:val="en-US" w:eastAsia="en-US" w:bidi="ar-SA"/>
      </w:rPr>
    </w:lvl>
    <w:lvl w:ilvl="6" w:tplc="E72AC4E0">
      <w:numFmt w:val="bullet"/>
      <w:lvlText w:val="•"/>
      <w:lvlJc w:val="left"/>
      <w:pPr>
        <w:ind w:left="6412" w:hanging="587"/>
      </w:pPr>
      <w:rPr>
        <w:rFonts w:hint="default"/>
        <w:lang w:val="en-US" w:eastAsia="en-US" w:bidi="ar-SA"/>
      </w:rPr>
    </w:lvl>
    <w:lvl w:ilvl="7" w:tplc="3FF03A30">
      <w:numFmt w:val="bullet"/>
      <w:lvlText w:val="•"/>
      <w:lvlJc w:val="left"/>
      <w:pPr>
        <w:ind w:left="7364" w:hanging="587"/>
      </w:pPr>
      <w:rPr>
        <w:rFonts w:hint="default"/>
        <w:lang w:val="en-US" w:eastAsia="en-US" w:bidi="ar-SA"/>
      </w:rPr>
    </w:lvl>
    <w:lvl w:ilvl="8" w:tplc="8E82811C">
      <w:numFmt w:val="bullet"/>
      <w:lvlText w:val="•"/>
      <w:lvlJc w:val="left"/>
      <w:pPr>
        <w:ind w:left="8316" w:hanging="587"/>
      </w:pPr>
      <w:rPr>
        <w:rFonts w:hint="default"/>
        <w:lang w:val="en-US" w:eastAsia="en-US" w:bidi="ar-SA"/>
      </w:rPr>
    </w:lvl>
  </w:abstractNum>
  <w:abstractNum w:abstractNumId="39" w15:restartNumberingAfterBreak="0">
    <w:nsid w:val="69856A68"/>
    <w:multiLevelType w:val="multilevel"/>
    <w:tmpl w:val="34EA83B8"/>
    <w:styleLink w:val="CurrentList25"/>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DE69B1"/>
    <w:multiLevelType w:val="multilevel"/>
    <w:tmpl w:val="18AE4438"/>
    <w:styleLink w:val="CurrentList33"/>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340E9F"/>
    <w:multiLevelType w:val="hybridMultilevel"/>
    <w:tmpl w:val="1C22A398"/>
    <w:lvl w:ilvl="0" w:tplc="986288C2">
      <w:start w:val="16"/>
      <w:numFmt w:val="decimal"/>
      <w:lvlText w:val="%1"/>
      <w:lvlJc w:val="left"/>
      <w:pPr>
        <w:ind w:left="700" w:hanging="587"/>
      </w:pPr>
      <w:rPr>
        <w:rFonts w:hint="default" w:ascii="Arial" w:hAnsi="Arial" w:eastAsia="Arial" w:cs="Arial"/>
        <w:b w:val="0"/>
        <w:bCs w:val="0"/>
        <w:i w:val="0"/>
        <w:iCs w:val="0"/>
        <w:w w:val="91"/>
        <w:sz w:val="22"/>
        <w:szCs w:val="22"/>
        <w:lang w:val="en-US" w:eastAsia="en-US" w:bidi="ar-SA"/>
      </w:rPr>
    </w:lvl>
    <w:lvl w:ilvl="1" w:tplc="F61E8E7C">
      <w:numFmt w:val="bullet"/>
      <w:lvlText w:val="•"/>
      <w:lvlJc w:val="left"/>
      <w:pPr>
        <w:ind w:left="1652" w:hanging="587"/>
      </w:pPr>
      <w:rPr>
        <w:rFonts w:hint="default"/>
        <w:lang w:val="en-US" w:eastAsia="en-US" w:bidi="ar-SA"/>
      </w:rPr>
    </w:lvl>
    <w:lvl w:ilvl="2" w:tplc="9ABC9672">
      <w:numFmt w:val="bullet"/>
      <w:lvlText w:val="•"/>
      <w:lvlJc w:val="left"/>
      <w:pPr>
        <w:ind w:left="2604" w:hanging="587"/>
      </w:pPr>
      <w:rPr>
        <w:rFonts w:hint="default"/>
        <w:lang w:val="en-US" w:eastAsia="en-US" w:bidi="ar-SA"/>
      </w:rPr>
    </w:lvl>
    <w:lvl w:ilvl="3" w:tplc="2E70FA10">
      <w:numFmt w:val="bullet"/>
      <w:lvlText w:val="•"/>
      <w:lvlJc w:val="left"/>
      <w:pPr>
        <w:ind w:left="3556" w:hanging="587"/>
      </w:pPr>
      <w:rPr>
        <w:rFonts w:hint="default"/>
        <w:lang w:val="en-US" w:eastAsia="en-US" w:bidi="ar-SA"/>
      </w:rPr>
    </w:lvl>
    <w:lvl w:ilvl="4" w:tplc="FF6EE036">
      <w:numFmt w:val="bullet"/>
      <w:lvlText w:val="•"/>
      <w:lvlJc w:val="left"/>
      <w:pPr>
        <w:ind w:left="4508" w:hanging="587"/>
      </w:pPr>
      <w:rPr>
        <w:rFonts w:hint="default"/>
        <w:lang w:val="en-US" w:eastAsia="en-US" w:bidi="ar-SA"/>
      </w:rPr>
    </w:lvl>
    <w:lvl w:ilvl="5" w:tplc="01A8E832">
      <w:numFmt w:val="bullet"/>
      <w:lvlText w:val="•"/>
      <w:lvlJc w:val="left"/>
      <w:pPr>
        <w:ind w:left="5460" w:hanging="587"/>
      </w:pPr>
      <w:rPr>
        <w:rFonts w:hint="default"/>
        <w:lang w:val="en-US" w:eastAsia="en-US" w:bidi="ar-SA"/>
      </w:rPr>
    </w:lvl>
    <w:lvl w:ilvl="6" w:tplc="786683D0">
      <w:numFmt w:val="bullet"/>
      <w:lvlText w:val="•"/>
      <w:lvlJc w:val="left"/>
      <w:pPr>
        <w:ind w:left="6412" w:hanging="587"/>
      </w:pPr>
      <w:rPr>
        <w:rFonts w:hint="default"/>
        <w:lang w:val="en-US" w:eastAsia="en-US" w:bidi="ar-SA"/>
      </w:rPr>
    </w:lvl>
    <w:lvl w:ilvl="7" w:tplc="454E30A8">
      <w:numFmt w:val="bullet"/>
      <w:lvlText w:val="•"/>
      <w:lvlJc w:val="left"/>
      <w:pPr>
        <w:ind w:left="7364" w:hanging="587"/>
      </w:pPr>
      <w:rPr>
        <w:rFonts w:hint="default"/>
        <w:lang w:val="en-US" w:eastAsia="en-US" w:bidi="ar-SA"/>
      </w:rPr>
    </w:lvl>
    <w:lvl w:ilvl="8" w:tplc="1AFC965C">
      <w:numFmt w:val="bullet"/>
      <w:lvlText w:val="•"/>
      <w:lvlJc w:val="left"/>
      <w:pPr>
        <w:ind w:left="8316" w:hanging="587"/>
      </w:pPr>
      <w:rPr>
        <w:rFonts w:hint="default"/>
        <w:lang w:val="en-US" w:eastAsia="en-US" w:bidi="ar-SA"/>
      </w:rPr>
    </w:lvl>
  </w:abstractNum>
  <w:abstractNum w:abstractNumId="42" w15:restartNumberingAfterBreak="0">
    <w:nsid w:val="753A7C31"/>
    <w:multiLevelType w:val="multilevel"/>
    <w:tmpl w:val="34EA83B8"/>
    <w:styleLink w:val="CurrentList26"/>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031D0"/>
    <w:multiLevelType w:val="hybridMultilevel"/>
    <w:tmpl w:val="C2B89A6A"/>
    <w:lvl w:ilvl="0" w:tplc="FFFFFFFF">
      <w:start w:val="1"/>
      <w:numFmt w:val="bullet"/>
      <w:lvlText w:val=""/>
      <w:lvlJc w:val="left"/>
      <w:pPr>
        <w:ind w:left="864" w:hanging="144"/>
      </w:pPr>
      <w:rPr>
        <w:rFonts w:hint="default" w:ascii="Symbol" w:hAnsi="Symbol"/>
      </w:rPr>
    </w:lvl>
    <w:lvl w:ilvl="1" w:tplc="BB5A0840">
      <w:start w:val="1"/>
      <w:numFmt w:val="bullet"/>
      <w:lvlText w:val=""/>
      <w:lvlJc w:val="left"/>
      <w:pPr>
        <w:ind w:left="1296" w:hanging="216"/>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7A321D27"/>
    <w:multiLevelType w:val="multilevel"/>
    <w:tmpl w:val="FF121474"/>
    <w:styleLink w:val="CurrentList11"/>
    <w:lvl w:ilvl="0">
      <w:start w:val="1"/>
      <w:numFmt w:val="bullet"/>
      <w:lvlText w:val=""/>
      <w:lvlJc w:val="left"/>
      <w:pPr>
        <w:ind w:left="360" w:hanging="360"/>
      </w:pPr>
      <w:rPr>
        <w:rFonts w:hint="default" w:ascii="Symbol" w:hAnsi="Symbol"/>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45" w15:restartNumberingAfterBreak="0">
    <w:nsid w:val="7E734892"/>
    <w:multiLevelType w:val="hybridMultilevel"/>
    <w:tmpl w:val="4EE40384"/>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299850108">
    <w:abstractNumId w:val="15"/>
  </w:num>
  <w:num w:numId="2" w16cid:durableId="1847476337">
    <w:abstractNumId w:val="19"/>
  </w:num>
  <w:num w:numId="3" w16cid:durableId="459693346">
    <w:abstractNumId w:val="4"/>
  </w:num>
  <w:num w:numId="4" w16cid:durableId="184634311">
    <w:abstractNumId w:val="34"/>
  </w:num>
  <w:num w:numId="5" w16cid:durableId="1240016151">
    <w:abstractNumId w:val="17"/>
  </w:num>
  <w:num w:numId="6" w16cid:durableId="1181746738">
    <w:abstractNumId w:val="12"/>
  </w:num>
  <w:num w:numId="7" w16cid:durableId="53284872">
    <w:abstractNumId w:val="11"/>
  </w:num>
  <w:num w:numId="8" w16cid:durableId="118914938">
    <w:abstractNumId w:val="33"/>
  </w:num>
  <w:num w:numId="9" w16cid:durableId="248275350">
    <w:abstractNumId w:val="25"/>
  </w:num>
  <w:num w:numId="10" w16cid:durableId="397214199">
    <w:abstractNumId w:val="30"/>
  </w:num>
  <w:num w:numId="11" w16cid:durableId="1575044577">
    <w:abstractNumId w:val="10"/>
  </w:num>
  <w:num w:numId="12" w16cid:durableId="194583710">
    <w:abstractNumId w:val="44"/>
  </w:num>
  <w:num w:numId="13" w16cid:durableId="1678338511">
    <w:abstractNumId w:val="18"/>
  </w:num>
  <w:num w:numId="14" w16cid:durableId="1529686051">
    <w:abstractNumId w:val="23"/>
  </w:num>
  <w:num w:numId="15" w16cid:durableId="395975527">
    <w:abstractNumId w:val="32"/>
  </w:num>
  <w:num w:numId="16" w16cid:durableId="1252082435">
    <w:abstractNumId w:val="7"/>
  </w:num>
  <w:num w:numId="17" w16cid:durableId="1819955657">
    <w:abstractNumId w:val="35"/>
  </w:num>
  <w:num w:numId="18" w16cid:durableId="587076297">
    <w:abstractNumId w:val="43"/>
  </w:num>
  <w:num w:numId="19" w16cid:durableId="290986962">
    <w:abstractNumId w:val="0"/>
  </w:num>
  <w:num w:numId="20" w16cid:durableId="1040471523">
    <w:abstractNumId w:val="6"/>
  </w:num>
  <w:num w:numId="21" w16cid:durableId="971986017">
    <w:abstractNumId w:val="3"/>
  </w:num>
  <w:num w:numId="22" w16cid:durableId="1571034918">
    <w:abstractNumId w:val="31"/>
  </w:num>
  <w:num w:numId="23" w16cid:durableId="837574223">
    <w:abstractNumId w:val="8"/>
  </w:num>
  <w:num w:numId="24" w16cid:durableId="1854684924">
    <w:abstractNumId w:val="29"/>
  </w:num>
  <w:num w:numId="25" w16cid:durableId="210075413">
    <w:abstractNumId w:val="28"/>
  </w:num>
  <w:num w:numId="26" w16cid:durableId="260339053">
    <w:abstractNumId w:val="14"/>
  </w:num>
  <w:num w:numId="27" w16cid:durableId="1820150496">
    <w:abstractNumId w:val="39"/>
  </w:num>
  <w:num w:numId="28" w16cid:durableId="1124301401">
    <w:abstractNumId w:val="42"/>
  </w:num>
  <w:num w:numId="29" w16cid:durableId="842935418">
    <w:abstractNumId w:val="36"/>
  </w:num>
  <w:num w:numId="30" w16cid:durableId="251933440">
    <w:abstractNumId w:val="27"/>
  </w:num>
  <w:num w:numId="31" w16cid:durableId="333076796">
    <w:abstractNumId w:val="9"/>
  </w:num>
  <w:num w:numId="32" w16cid:durableId="1567258387">
    <w:abstractNumId w:val="24"/>
  </w:num>
  <w:num w:numId="33" w16cid:durableId="2036419678">
    <w:abstractNumId w:val="13"/>
  </w:num>
  <w:num w:numId="34" w16cid:durableId="1396468089">
    <w:abstractNumId w:val="21"/>
  </w:num>
  <w:num w:numId="35" w16cid:durableId="2082553694">
    <w:abstractNumId w:val="40"/>
  </w:num>
  <w:num w:numId="36" w16cid:durableId="1784381236">
    <w:abstractNumId w:val="20"/>
  </w:num>
  <w:num w:numId="37" w16cid:durableId="397022798">
    <w:abstractNumId w:val="1"/>
  </w:num>
  <w:num w:numId="38" w16cid:durableId="1836605841">
    <w:abstractNumId w:val="5"/>
  </w:num>
  <w:num w:numId="39" w16cid:durableId="2123450696">
    <w:abstractNumId w:val="37"/>
  </w:num>
  <w:num w:numId="40" w16cid:durableId="2145729337">
    <w:abstractNumId w:val="2"/>
  </w:num>
  <w:num w:numId="41" w16cid:durableId="1685404554">
    <w:abstractNumId w:val="26"/>
  </w:num>
  <w:num w:numId="42" w16cid:durableId="732698229">
    <w:abstractNumId w:val="16"/>
  </w:num>
  <w:num w:numId="43" w16cid:durableId="1936327347">
    <w:abstractNumId w:val="38"/>
  </w:num>
  <w:num w:numId="44" w16cid:durableId="1166551902">
    <w:abstractNumId w:val="41"/>
  </w:num>
  <w:num w:numId="45" w16cid:durableId="1144472889">
    <w:abstractNumId w:val="45"/>
  </w:num>
  <w:num w:numId="46" w16cid:durableId="6353127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4"/>
    <w:rsid w:val="000049B1"/>
    <w:rsid w:val="000150E8"/>
    <w:rsid w:val="0003118B"/>
    <w:rsid w:val="00032AB7"/>
    <w:rsid w:val="00041878"/>
    <w:rsid w:val="000707C4"/>
    <w:rsid w:val="00071F62"/>
    <w:rsid w:val="00086D4A"/>
    <w:rsid w:val="00090E7C"/>
    <w:rsid w:val="000E7B0B"/>
    <w:rsid w:val="000F419E"/>
    <w:rsid w:val="00126FC3"/>
    <w:rsid w:val="00132427"/>
    <w:rsid w:val="0015788E"/>
    <w:rsid w:val="00167902"/>
    <w:rsid w:val="00187F8C"/>
    <w:rsid w:val="00191A63"/>
    <w:rsid w:val="001B1BF4"/>
    <w:rsid w:val="001C7823"/>
    <w:rsid w:val="00207436"/>
    <w:rsid w:val="002112DC"/>
    <w:rsid w:val="00261B2F"/>
    <w:rsid w:val="00271060"/>
    <w:rsid w:val="002A4DAA"/>
    <w:rsid w:val="002D63EB"/>
    <w:rsid w:val="002E3F36"/>
    <w:rsid w:val="002F071B"/>
    <w:rsid w:val="003164A9"/>
    <w:rsid w:val="0031672B"/>
    <w:rsid w:val="003210FF"/>
    <w:rsid w:val="00325573"/>
    <w:rsid w:val="00340889"/>
    <w:rsid w:val="00353EF9"/>
    <w:rsid w:val="00370AFB"/>
    <w:rsid w:val="003903C0"/>
    <w:rsid w:val="003B585E"/>
    <w:rsid w:val="003C7C3B"/>
    <w:rsid w:val="003D294B"/>
    <w:rsid w:val="00470EFA"/>
    <w:rsid w:val="004A1064"/>
    <w:rsid w:val="004A3671"/>
    <w:rsid w:val="004B1FD7"/>
    <w:rsid w:val="004E3D46"/>
    <w:rsid w:val="00510595"/>
    <w:rsid w:val="00516DB3"/>
    <w:rsid w:val="00520D25"/>
    <w:rsid w:val="0054387C"/>
    <w:rsid w:val="00574D4E"/>
    <w:rsid w:val="00575B6D"/>
    <w:rsid w:val="00583F23"/>
    <w:rsid w:val="005A18AB"/>
    <w:rsid w:val="005A2DEF"/>
    <w:rsid w:val="005B447E"/>
    <w:rsid w:val="005D32B9"/>
    <w:rsid w:val="00601B49"/>
    <w:rsid w:val="006110C9"/>
    <w:rsid w:val="00617941"/>
    <w:rsid w:val="0062232C"/>
    <w:rsid w:val="00633FE7"/>
    <w:rsid w:val="006367DA"/>
    <w:rsid w:val="00636C68"/>
    <w:rsid w:val="0065336B"/>
    <w:rsid w:val="00676859"/>
    <w:rsid w:val="006B41A2"/>
    <w:rsid w:val="006D07F8"/>
    <w:rsid w:val="006D3B6F"/>
    <w:rsid w:val="006E1898"/>
    <w:rsid w:val="006F2280"/>
    <w:rsid w:val="00700230"/>
    <w:rsid w:val="00713BD8"/>
    <w:rsid w:val="007234D9"/>
    <w:rsid w:val="00736A57"/>
    <w:rsid w:val="00743619"/>
    <w:rsid w:val="00743DE2"/>
    <w:rsid w:val="007516A2"/>
    <w:rsid w:val="00752B13"/>
    <w:rsid w:val="00794327"/>
    <w:rsid w:val="007C54F1"/>
    <w:rsid w:val="00801472"/>
    <w:rsid w:val="00812043"/>
    <w:rsid w:val="00814E69"/>
    <w:rsid w:val="0081746C"/>
    <w:rsid w:val="00824ED5"/>
    <w:rsid w:val="00843D0C"/>
    <w:rsid w:val="0086066A"/>
    <w:rsid w:val="008622F9"/>
    <w:rsid w:val="00864689"/>
    <w:rsid w:val="00884021"/>
    <w:rsid w:val="00897408"/>
    <w:rsid w:val="008B1B4E"/>
    <w:rsid w:val="008B6F78"/>
    <w:rsid w:val="008D3B21"/>
    <w:rsid w:val="00926DF5"/>
    <w:rsid w:val="00963C41"/>
    <w:rsid w:val="009829BB"/>
    <w:rsid w:val="0099443A"/>
    <w:rsid w:val="009C6371"/>
    <w:rsid w:val="009C7A9E"/>
    <w:rsid w:val="009F1852"/>
    <w:rsid w:val="009F3803"/>
    <w:rsid w:val="009F6401"/>
    <w:rsid w:val="00A04E00"/>
    <w:rsid w:val="00A32236"/>
    <w:rsid w:val="00A56658"/>
    <w:rsid w:val="00A646ED"/>
    <w:rsid w:val="00A662F2"/>
    <w:rsid w:val="00AC354F"/>
    <w:rsid w:val="00AC52EC"/>
    <w:rsid w:val="00AD2456"/>
    <w:rsid w:val="00AD3037"/>
    <w:rsid w:val="00AD4915"/>
    <w:rsid w:val="00B010EB"/>
    <w:rsid w:val="00B61A09"/>
    <w:rsid w:val="00BA3AE1"/>
    <w:rsid w:val="00BE3D7D"/>
    <w:rsid w:val="00C059D3"/>
    <w:rsid w:val="00C06646"/>
    <w:rsid w:val="00C10615"/>
    <w:rsid w:val="00C161D3"/>
    <w:rsid w:val="00C2008C"/>
    <w:rsid w:val="00C24C82"/>
    <w:rsid w:val="00C37764"/>
    <w:rsid w:val="00C759EE"/>
    <w:rsid w:val="00C8039B"/>
    <w:rsid w:val="00C83325"/>
    <w:rsid w:val="00C8580D"/>
    <w:rsid w:val="00CA087A"/>
    <w:rsid w:val="00CA52CD"/>
    <w:rsid w:val="00CC0427"/>
    <w:rsid w:val="00CF57E8"/>
    <w:rsid w:val="00D10382"/>
    <w:rsid w:val="00D4276F"/>
    <w:rsid w:val="00D52206"/>
    <w:rsid w:val="00D55C88"/>
    <w:rsid w:val="00D74EC9"/>
    <w:rsid w:val="00D925C7"/>
    <w:rsid w:val="00DB3DB8"/>
    <w:rsid w:val="00DC5DD9"/>
    <w:rsid w:val="00DE0A7D"/>
    <w:rsid w:val="00DE3CD9"/>
    <w:rsid w:val="00E00D0D"/>
    <w:rsid w:val="00E050CD"/>
    <w:rsid w:val="00E137CC"/>
    <w:rsid w:val="00E23F9F"/>
    <w:rsid w:val="00E55B32"/>
    <w:rsid w:val="00E725D7"/>
    <w:rsid w:val="00ED2F3C"/>
    <w:rsid w:val="00F01CE6"/>
    <w:rsid w:val="00F03017"/>
    <w:rsid w:val="00F11CE4"/>
    <w:rsid w:val="00F16B43"/>
    <w:rsid w:val="00F42403"/>
    <w:rsid w:val="00F60A87"/>
    <w:rsid w:val="00FA423D"/>
    <w:rsid w:val="00FB79A0"/>
    <w:rsid w:val="00FF3467"/>
    <w:rsid w:val="068B5388"/>
    <w:rsid w:val="0B091BBC"/>
    <w:rsid w:val="0EA0AF52"/>
    <w:rsid w:val="10D3FEAF"/>
    <w:rsid w:val="11ACA0EB"/>
    <w:rsid w:val="15A27BDA"/>
    <w:rsid w:val="17A7FE19"/>
    <w:rsid w:val="1875C3BC"/>
    <w:rsid w:val="1D50CA29"/>
    <w:rsid w:val="28944B9C"/>
    <w:rsid w:val="33E4F6CE"/>
    <w:rsid w:val="3AC04327"/>
    <w:rsid w:val="3EB6B95F"/>
    <w:rsid w:val="42EF42FD"/>
    <w:rsid w:val="4AA5437E"/>
    <w:rsid w:val="4BB08B9E"/>
    <w:rsid w:val="51508583"/>
    <w:rsid w:val="51595DB9"/>
    <w:rsid w:val="5D52AC75"/>
    <w:rsid w:val="6043B12B"/>
    <w:rsid w:val="7236928C"/>
    <w:rsid w:val="76EEFE57"/>
    <w:rsid w:val="7932496A"/>
    <w:rsid w:val="7AC7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C6D5"/>
  <w15:chartTrackingRefBased/>
  <w15:docId w15:val="{635DE56E-FC4F-894A-90F3-F81AE0DF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37764"/>
    <w:pPr>
      <w:ind w:left="720"/>
      <w:contextualSpacing/>
    </w:pPr>
  </w:style>
  <w:style w:type="numbering" w:styleId="CurrentList1" w:customStyle="1">
    <w:name w:val="Current List1"/>
    <w:uiPriority w:val="99"/>
    <w:rsid w:val="00C37764"/>
    <w:pPr>
      <w:numPr>
        <w:numId w:val="2"/>
      </w:numPr>
    </w:pPr>
  </w:style>
  <w:style w:type="paragraph" w:styleId="Header">
    <w:name w:val="header"/>
    <w:basedOn w:val="Normal"/>
    <w:link w:val="HeaderChar"/>
    <w:uiPriority w:val="99"/>
    <w:unhideWhenUsed/>
    <w:rsid w:val="00C37764"/>
    <w:pPr>
      <w:tabs>
        <w:tab w:val="center" w:pos="4680"/>
        <w:tab w:val="right" w:pos="9360"/>
      </w:tabs>
    </w:pPr>
  </w:style>
  <w:style w:type="character" w:styleId="HeaderChar" w:customStyle="1">
    <w:name w:val="Header Char"/>
    <w:basedOn w:val="DefaultParagraphFont"/>
    <w:link w:val="Header"/>
    <w:uiPriority w:val="99"/>
    <w:rsid w:val="00C37764"/>
  </w:style>
  <w:style w:type="paragraph" w:styleId="Footer">
    <w:name w:val="footer"/>
    <w:basedOn w:val="Normal"/>
    <w:link w:val="FooterChar"/>
    <w:uiPriority w:val="99"/>
    <w:unhideWhenUsed/>
    <w:rsid w:val="00C37764"/>
    <w:pPr>
      <w:tabs>
        <w:tab w:val="center" w:pos="4680"/>
        <w:tab w:val="right" w:pos="9360"/>
      </w:tabs>
    </w:pPr>
  </w:style>
  <w:style w:type="character" w:styleId="FooterChar" w:customStyle="1">
    <w:name w:val="Footer Char"/>
    <w:basedOn w:val="DefaultParagraphFont"/>
    <w:link w:val="Footer"/>
    <w:uiPriority w:val="99"/>
    <w:rsid w:val="00C37764"/>
  </w:style>
  <w:style w:type="character" w:styleId="PageNumber">
    <w:name w:val="page number"/>
    <w:basedOn w:val="DefaultParagraphFont"/>
    <w:uiPriority w:val="99"/>
    <w:semiHidden/>
    <w:unhideWhenUsed/>
    <w:rsid w:val="00C37764"/>
  </w:style>
  <w:style w:type="numbering" w:styleId="CurrentList2" w:customStyle="1">
    <w:name w:val="Current List2"/>
    <w:uiPriority w:val="99"/>
    <w:rsid w:val="00C37764"/>
    <w:pPr>
      <w:numPr>
        <w:numId w:val="3"/>
      </w:numPr>
    </w:pPr>
  </w:style>
  <w:style w:type="numbering" w:styleId="CurrentList3" w:customStyle="1">
    <w:name w:val="Current List3"/>
    <w:uiPriority w:val="99"/>
    <w:rsid w:val="00C37764"/>
    <w:pPr>
      <w:numPr>
        <w:numId w:val="4"/>
      </w:numPr>
    </w:pPr>
  </w:style>
  <w:style w:type="numbering" w:styleId="CurrentList4" w:customStyle="1">
    <w:name w:val="Current List4"/>
    <w:uiPriority w:val="99"/>
    <w:rsid w:val="00C37764"/>
    <w:pPr>
      <w:numPr>
        <w:numId w:val="5"/>
      </w:numPr>
    </w:pPr>
  </w:style>
  <w:style w:type="numbering" w:styleId="CurrentList5" w:customStyle="1">
    <w:name w:val="Current List5"/>
    <w:uiPriority w:val="99"/>
    <w:rsid w:val="00C37764"/>
    <w:pPr>
      <w:numPr>
        <w:numId w:val="6"/>
      </w:numPr>
    </w:pPr>
  </w:style>
  <w:style w:type="numbering" w:styleId="CurrentList6" w:customStyle="1">
    <w:name w:val="Current List6"/>
    <w:uiPriority w:val="99"/>
    <w:rsid w:val="00C37764"/>
    <w:pPr>
      <w:numPr>
        <w:numId w:val="7"/>
      </w:numPr>
    </w:pPr>
  </w:style>
  <w:style w:type="numbering" w:styleId="CurrentList7" w:customStyle="1">
    <w:name w:val="Current List7"/>
    <w:uiPriority w:val="99"/>
    <w:rsid w:val="00C37764"/>
    <w:pPr>
      <w:numPr>
        <w:numId w:val="8"/>
      </w:numPr>
    </w:pPr>
  </w:style>
  <w:style w:type="numbering" w:styleId="CurrentList8" w:customStyle="1">
    <w:name w:val="Current List8"/>
    <w:uiPriority w:val="99"/>
    <w:rsid w:val="00C37764"/>
    <w:pPr>
      <w:numPr>
        <w:numId w:val="9"/>
      </w:numPr>
    </w:pPr>
  </w:style>
  <w:style w:type="numbering" w:styleId="CurrentList9" w:customStyle="1">
    <w:name w:val="Current List9"/>
    <w:uiPriority w:val="99"/>
    <w:rsid w:val="00C37764"/>
    <w:pPr>
      <w:numPr>
        <w:numId w:val="10"/>
      </w:numPr>
    </w:pPr>
  </w:style>
  <w:style w:type="numbering" w:styleId="CurrentList10" w:customStyle="1">
    <w:name w:val="Current List10"/>
    <w:uiPriority w:val="99"/>
    <w:rsid w:val="00C37764"/>
    <w:pPr>
      <w:numPr>
        <w:numId w:val="11"/>
      </w:numPr>
    </w:pPr>
  </w:style>
  <w:style w:type="paragraph" w:styleId="TOC1">
    <w:name w:val="toc 1"/>
    <w:basedOn w:val="Normal"/>
    <w:next w:val="Normal"/>
    <w:autoRedefine/>
    <w:uiPriority w:val="39"/>
    <w:semiHidden/>
    <w:unhideWhenUsed/>
    <w:rsid w:val="00C37764"/>
    <w:pPr>
      <w:spacing w:after="100"/>
    </w:pPr>
  </w:style>
  <w:style w:type="numbering" w:styleId="CurrentList11" w:customStyle="1">
    <w:name w:val="Current List11"/>
    <w:uiPriority w:val="99"/>
    <w:rsid w:val="00071F62"/>
    <w:pPr>
      <w:numPr>
        <w:numId w:val="12"/>
      </w:numPr>
    </w:pPr>
  </w:style>
  <w:style w:type="numbering" w:styleId="CurrentList12" w:customStyle="1">
    <w:name w:val="Current List12"/>
    <w:uiPriority w:val="99"/>
    <w:rsid w:val="00071F62"/>
    <w:pPr>
      <w:numPr>
        <w:numId w:val="13"/>
      </w:numPr>
    </w:pPr>
  </w:style>
  <w:style w:type="numbering" w:styleId="CurrentList13" w:customStyle="1">
    <w:name w:val="Current List13"/>
    <w:uiPriority w:val="99"/>
    <w:rsid w:val="00071F62"/>
    <w:pPr>
      <w:numPr>
        <w:numId w:val="14"/>
      </w:numPr>
    </w:pPr>
  </w:style>
  <w:style w:type="numbering" w:styleId="CurrentList14" w:customStyle="1">
    <w:name w:val="Current List14"/>
    <w:uiPriority w:val="99"/>
    <w:rsid w:val="00071F62"/>
    <w:pPr>
      <w:numPr>
        <w:numId w:val="15"/>
      </w:numPr>
    </w:pPr>
  </w:style>
  <w:style w:type="numbering" w:styleId="CurrentList15" w:customStyle="1">
    <w:name w:val="Current List15"/>
    <w:uiPriority w:val="99"/>
    <w:rsid w:val="00071F62"/>
    <w:pPr>
      <w:numPr>
        <w:numId w:val="16"/>
      </w:numPr>
    </w:pPr>
  </w:style>
  <w:style w:type="numbering" w:styleId="CurrentList16" w:customStyle="1">
    <w:name w:val="Current List16"/>
    <w:uiPriority w:val="99"/>
    <w:rsid w:val="00071F62"/>
    <w:pPr>
      <w:numPr>
        <w:numId w:val="17"/>
      </w:numPr>
    </w:pPr>
  </w:style>
  <w:style w:type="table" w:styleId="TableGrid">
    <w:name w:val="Table Grid"/>
    <w:basedOn w:val="TableNormal"/>
    <w:uiPriority w:val="39"/>
    <w:rsid w:val="00FA42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17" w:customStyle="1">
    <w:name w:val="Current List17"/>
    <w:uiPriority w:val="99"/>
    <w:rsid w:val="000049B1"/>
    <w:pPr>
      <w:numPr>
        <w:numId w:val="19"/>
      </w:numPr>
    </w:pPr>
  </w:style>
  <w:style w:type="numbering" w:styleId="CurrentList18" w:customStyle="1">
    <w:name w:val="Current List18"/>
    <w:uiPriority w:val="99"/>
    <w:rsid w:val="000049B1"/>
    <w:pPr>
      <w:numPr>
        <w:numId w:val="20"/>
      </w:numPr>
    </w:pPr>
  </w:style>
  <w:style w:type="numbering" w:styleId="CurrentList19" w:customStyle="1">
    <w:name w:val="Current List19"/>
    <w:uiPriority w:val="99"/>
    <w:rsid w:val="0054387C"/>
    <w:pPr>
      <w:numPr>
        <w:numId w:val="21"/>
      </w:numPr>
    </w:pPr>
  </w:style>
  <w:style w:type="numbering" w:styleId="CurrentList20" w:customStyle="1">
    <w:name w:val="Current List20"/>
    <w:uiPriority w:val="99"/>
    <w:rsid w:val="0054387C"/>
    <w:pPr>
      <w:numPr>
        <w:numId w:val="22"/>
      </w:numPr>
    </w:pPr>
  </w:style>
  <w:style w:type="numbering" w:styleId="CurrentList21" w:customStyle="1">
    <w:name w:val="Current List21"/>
    <w:uiPriority w:val="99"/>
    <w:rsid w:val="00090E7C"/>
    <w:pPr>
      <w:numPr>
        <w:numId w:val="23"/>
      </w:numPr>
    </w:pPr>
  </w:style>
  <w:style w:type="numbering" w:styleId="CurrentList22" w:customStyle="1">
    <w:name w:val="Current List22"/>
    <w:uiPriority w:val="99"/>
    <w:rsid w:val="00090E7C"/>
    <w:pPr>
      <w:numPr>
        <w:numId w:val="24"/>
      </w:numPr>
    </w:pPr>
  </w:style>
  <w:style w:type="numbering" w:styleId="CurrentList23" w:customStyle="1">
    <w:name w:val="Current List23"/>
    <w:uiPriority w:val="99"/>
    <w:rsid w:val="00090E7C"/>
    <w:pPr>
      <w:numPr>
        <w:numId w:val="25"/>
      </w:numPr>
    </w:pPr>
  </w:style>
  <w:style w:type="paragraph" w:styleId="text-align-left" w:customStyle="1">
    <w:name w:val="text-align-left"/>
    <w:basedOn w:val="Normal"/>
    <w:rsid w:val="00090E7C"/>
    <w:pPr>
      <w:spacing w:before="100" w:beforeAutospacing="1" w:after="100" w:afterAutospacing="1"/>
    </w:pPr>
    <w:rPr>
      <w:rFonts w:ascii="Times New Roman" w:hAnsi="Times New Roman" w:eastAsia="Times New Roman" w:cs="Times New Roman"/>
    </w:rPr>
  </w:style>
  <w:style w:type="numbering" w:styleId="CurrentList24" w:customStyle="1">
    <w:name w:val="Current List24"/>
    <w:uiPriority w:val="99"/>
    <w:rsid w:val="001C7823"/>
    <w:pPr>
      <w:numPr>
        <w:numId w:val="26"/>
      </w:numPr>
    </w:pPr>
  </w:style>
  <w:style w:type="paragraph" w:styleId="BodyText">
    <w:name w:val="Body Text"/>
    <w:basedOn w:val="Normal"/>
    <w:link w:val="BodyTextChar"/>
    <w:uiPriority w:val="99"/>
    <w:semiHidden/>
    <w:unhideWhenUsed/>
    <w:rsid w:val="001C7823"/>
    <w:pPr>
      <w:spacing w:after="120"/>
    </w:pPr>
  </w:style>
  <w:style w:type="character" w:styleId="BodyTextChar" w:customStyle="1">
    <w:name w:val="Body Text Char"/>
    <w:basedOn w:val="DefaultParagraphFont"/>
    <w:link w:val="BodyText"/>
    <w:uiPriority w:val="99"/>
    <w:semiHidden/>
    <w:rsid w:val="001C7823"/>
  </w:style>
  <w:style w:type="numbering" w:styleId="CurrentList25" w:customStyle="1">
    <w:name w:val="Current List25"/>
    <w:uiPriority w:val="99"/>
    <w:rsid w:val="003C7C3B"/>
    <w:pPr>
      <w:numPr>
        <w:numId w:val="27"/>
      </w:numPr>
    </w:pPr>
  </w:style>
  <w:style w:type="numbering" w:styleId="CurrentList26" w:customStyle="1">
    <w:name w:val="Current List26"/>
    <w:uiPriority w:val="99"/>
    <w:rsid w:val="003C7C3B"/>
    <w:pPr>
      <w:numPr>
        <w:numId w:val="28"/>
      </w:numPr>
    </w:pPr>
  </w:style>
  <w:style w:type="numbering" w:styleId="CurrentList27" w:customStyle="1">
    <w:name w:val="Current List27"/>
    <w:uiPriority w:val="99"/>
    <w:rsid w:val="003C7C3B"/>
    <w:pPr>
      <w:numPr>
        <w:numId w:val="29"/>
      </w:numPr>
    </w:pPr>
  </w:style>
  <w:style w:type="numbering" w:styleId="CurrentList28" w:customStyle="1">
    <w:name w:val="Current List28"/>
    <w:uiPriority w:val="99"/>
    <w:rsid w:val="003C7C3B"/>
    <w:pPr>
      <w:numPr>
        <w:numId w:val="30"/>
      </w:numPr>
    </w:pPr>
  </w:style>
  <w:style w:type="numbering" w:styleId="CurrentList29" w:customStyle="1">
    <w:name w:val="Current List29"/>
    <w:uiPriority w:val="99"/>
    <w:rsid w:val="003C7C3B"/>
    <w:pPr>
      <w:numPr>
        <w:numId w:val="31"/>
      </w:numPr>
    </w:pPr>
  </w:style>
  <w:style w:type="numbering" w:styleId="CurrentList30" w:customStyle="1">
    <w:name w:val="Current List30"/>
    <w:uiPriority w:val="99"/>
    <w:rsid w:val="00C8580D"/>
    <w:pPr>
      <w:numPr>
        <w:numId w:val="32"/>
      </w:numPr>
    </w:pPr>
  </w:style>
  <w:style w:type="numbering" w:styleId="CurrentList31" w:customStyle="1">
    <w:name w:val="Current List31"/>
    <w:uiPriority w:val="99"/>
    <w:rsid w:val="00C8580D"/>
    <w:pPr>
      <w:numPr>
        <w:numId w:val="33"/>
      </w:numPr>
    </w:pPr>
  </w:style>
  <w:style w:type="numbering" w:styleId="CurrentList32" w:customStyle="1">
    <w:name w:val="Current List32"/>
    <w:uiPriority w:val="99"/>
    <w:rsid w:val="00C8580D"/>
    <w:pPr>
      <w:numPr>
        <w:numId w:val="34"/>
      </w:numPr>
    </w:pPr>
  </w:style>
  <w:style w:type="numbering" w:styleId="CurrentList33" w:customStyle="1">
    <w:name w:val="Current List33"/>
    <w:uiPriority w:val="99"/>
    <w:rsid w:val="00C8580D"/>
    <w:pPr>
      <w:numPr>
        <w:numId w:val="35"/>
      </w:numPr>
    </w:pPr>
  </w:style>
  <w:style w:type="numbering" w:styleId="CurrentList34" w:customStyle="1">
    <w:name w:val="Current List34"/>
    <w:uiPriority w:val="99"/>
    <w:rsid w:val="00884021"/>
    <w:pPr>
      <w:numPr>
        <w:numId w:val="36"/>
      </w:numPr>
    </w:pPr>
  </w:style>
  <w:style w:type="numbering" w:styleId="CurrentList35" w:customStyle="1">
    <w:name w:val="Current List35"/>
    <w:uiPriority w:val="99"/>
    <w:rsid w:val="00884021"/>
    <w:pPr>
      <w:numPr>
        <w:numId w:val="37"/>
      </w:numPr>
    </w:pPr>
  </w:style>
  <w:style w:type="numbering" w:styleId="CurrentList36" w:customStyle="1">
    <w:name w:val="Current List36"/>
    <w:uiPriority w:val="99"/>
    <w:rsid w:val="00F01CE6"/>
    <w:pPr>
      <w:numPr>
        <w:numId w:val="40"/>
      </w:numPr>
    </w:pPr>
  </w:style>
  <w:style w:type="numbering" w:styleId="CurrentList37" w:customStyle="1">
    <w:name w:val="Current List37"/>
    <w:uiPriority w:val="99"/>
    <w:rsid w:val="00F01CE6"/>
    <w:pPr>
      <w:numPr>
        <w:numId w:val="41"/>
      </w:numPr>
    </w:pPr>
  </w:style>
  <w:style w:type="numbering" w:styleId="CurrentList38" w:customStyle="1">
    <w:name w:val="Current List38"/>
    <w:uiPriority w:val="99"/>
    <w:rsid w:val="00F01CE6"/>
    <w:pPr>
      <w:numPr>
        <w:numId w:val="42"/>
      </w:numPr>
    </w:pPr>
  </w:style>
  <w:style w:type="character" w:styleId="CommentReference">
    <w:name w:val="annotation reference"/>
    <w:basedOn w:val="DefaultParagraphFont"/>
    <w:uiPriority w:val="99"/>
    <w:semiHidden/>
    <w:unhideWhenUsed/>
    <w:rsid w:val="00B010EB"/>
    <w:rPr>
      <w:sz w:val="16"/>
      <w:szCs w:val="16"/>
    </w:rPr>
  </w:style>
  <w:style w:type="paragraph" w:styleId="CommentText">
    <w:name w:val="annotation text"/>
    <w:basedOn w:val="Normal"/>
    <w:link w:val="CommentTextChar"/>
    <w:uiPriority w:val="99"/>
    <w:semiHidden/>
    <w:unhideWhenUsed/>
    <w:rsid w:val="00B010EB"/>
    <w:rPr>
      <w:sz w:val="20"/>
      <w:szCs w:val="20"/>
    </w:rPr>
  </w:style>
  <w:style w:type="character" w:styleId="CommentTextChar" w:customStyle="1">
    <w:name w:val="Comment Text Char"/>
    <w:basedOn w:val="DefaultParagraphFont"/>
    <w:link w:val="CommentText"/>
    <w:uiPriority w:val="99"/>
    <w:semiHidden/>
    <w:rsid w:val="00B010EB"/>
    <w:rPr>
      <w:sz w:val="20"/>
      <w:szCs w:val="20"/>
    </w:rPr>
  </w:style>
  <w:style w:type="paragraph" w:styleId="CommentSubject">
    <w:name w:val="annotation subject"/>
    <w:basedOn w:val="CommentText"/>
    <w:next w:val="CommentText"/>
    <w:link w:val="CommentSubjectChar"/>
    <w:uiPriority w:val="99"/>
    <w:semiHidden/>
    <w:unhideWhenUsed/>
    <w:rsid w:val="00B010EB"/>
    <w:rPr>
      <w:b/>
      <w:bCs/>
    </w:rPr>
  </w:style>
  <w:style w:type="character" w:styleId="CommentSubjectChar" w:customStyle="1">
    <w:name w:val="Comment Subject Char"/>
    <w:basedOn w:val="CommentTextChar"/>
    <w:link w:val="CommentSubject"/>
    <w:uiPriority w:val="99"/>
    <w:semiHidden/>
    <w:rsid w:val="00B010EB"/>
    <w:rPr>
      <w:b/>
      <w:bCs/>
      <w:sz w:val="20"/>
      <w:szCs w:val="20"/>
    </w:rPr>
  </w:style>
  <w:style w:type="paragraph" w:styleId="Revision">
    <w:name w:val="Revision"/>
    <w:hidden/>
    <w:uiPriority w:val="99"/>
    <w:semiHidden/>
    <w:rsid w:val="00D4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2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64790731">
      <w:bodyDiv w:val="1"/>
      <w:marLeft w:val="0"/>
      <w:marRight w:val="0"/>
      <w:marTop w:val="0"/>
      <w:marBottom w:val="0"/>
      <w:divBdr>
        <w:top w:val="none" w:sz="0" w:space="0" w:color="auto"/>
        <w:left w:val="none" w:sz="0" w:space="0" w:color="auto"/>
        <w:bottom w:val="none" w:sz="0" w:space="0" w:color="auto"/>
        <w:right w:val="none" w:sz="0" w:space="0" w:color="auto"/>
      </w:divBdr>
    </w:div>
    <w:div w:id="670909664">
      <w:bodyDiv w:val="1"/>
      <w:marLeft w:val="0"/>
      <w:marRight w:val="0"/>
      <w:marTop w:val="0"/>
      <w:marBottom w:val="0"/>
      <w:divBdr>
        <w:top w:val="none" w:sz="0" w:space="0" w:color="auto"/>
        <w:left w:val="none" w:sz="0" w:space="0" w:color="auto"/>
        <w:bottom w:val="none" w:sz="0" w:space="0" w:color="auto"/>
        <w:right w:val="none" w:sz="0" w:space="0" w:color="auto"/>
      </w:divBdr>
    </w:div>
    <w:div w:id="824395348">
      <w:bodyDiv w:val="1"/>
      <w:marLeft w:val="0"/>
      <w:marRight w:val="0"/>
      <w:marTop w:val="0"/>
      <w:marBottom w:val="0"/>
      <w:divBdr>
        <w:top w:val="none" w:sz="0" w:space="0" w:color="auto"/>
        <w:left w:val="none" w:sz="0" w:space="0" w:color="auto"/>
        <w:bottom w:val="none" w:sz="0" w:space="0" w:color="auto"/>
        <w:right w:val="none" w:sz="0" w:space="0" w:color="auto"/>
      </w:divBdr>
    </w:div>
    <w:div w:id="974260335">
      <w:bodyDiv w:val="1"/>
      <w:marLeft w:val="0"/>
      <w:marRight w:val="0"/>
      <w:marTop w:val="0"/>
      <w:marBottom w:val="0"/>
      <w:divBdr>
        <w:top w:val="none" w:sz="0" w:space="0" w:color="auto"/>
        <w:left w:val="none" w:sz="0" w:space="0" w:color="auto"/>
        <w:bottom w:val="none" w:sz="0" w:space="0" w:color="auto"/>
        <w:right w:val="none" w:sz="0" w:space="0" w:color="auto"/>
      </w:divBdr>
    </w:div>
    <w:div w:id="1048184174">
      <w:bodyDiv w:val="1"/>
      <w:marLeft w:val="0"/>
      <w:marRight w:val="0"/>
      <w:marTop w:val="0"/>
      <w:marBottom w:val="0"/>
      <w:divBdr>
        <w:top w:val="none" w:sz="0" w:space="0" w:color="auto"/>
        <w:left w:val="none" w:sz="0" w:space="0" w:color="auto"/>
        <w:bottom w:val="none" w:sz="0" w:space="0" w:color="auto"/>
        <w:right w:val="none" w:sz="0" w:space="0" w:color="auto"/>
      </w:divBdr>
    </w:div>
    <w:div w:id="1516535126">
      <w:bodyDiv w:val="1"/>
      <w:marLeft w:val="0"/>
      <w:marRight w:val="0"/>
      <w:marTop w:val="0"/>
      <w:marBottom w:val="0"/>
      <w:divBdr>
        <w:top w:val="none" w:sz="0" w:space="0" w:color="auto"/>
        <w:left w:val="none" w:sz="0" w:space="0" w:color="auto"/>
        <w:bottom w:val="none" w:sz="0" w:space="0" w:color="auto"/>
        <w:right w:val="none" w:sz="0" w:space="0" w:color="auto"/>
      </w:divBdr>
    </w:div>
    <w:div w:id="1694069160">
      <w:bodyDiv w:val="1"/>
      <w:marLeft w:val="0"/>
      <w:marRight w:val="0"/>
      <w:marTop w:val="0"/>
      <w:marBottom w:val="0"/>
      <w:divBdr>
        <w:top w:val="none" w:sz="0" w:space="0" w:color="auto"/>
        <w:left w:val="none" w:sz="0" w:space="0" w:color="auto"/>
        <w:bottom w:val="none" w:sz="0" w:space="0" w:color="auto"/>
        <w:right w:val="none" w:sz="0" w:space="0" w:color="auto"/>
      </w:divBdr>
    </w:div>
    <w:div w:id="17923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d89e6d2-97cb-4696-93f9-048dc6744e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4928539AFD0458D6C74DA73BCA243" ma:contentTypeVersion="5" ma:contentTypeDescription="Create a new document." ma:contentTypeScope="" ma:versionID="a9a7e82e9cce3289e9e29a08974280bc">
  <xsd:schema xmlns:xsd="http://www.w3.org/2001/XMLSchema" xmlns:xs="http://www.w3.org/2001/XMLSchema" xmlns:p="http://schemas.microsoft.com/office/2006/metadata/properties" xmlns:ns2="5d89e6d2-97cb-4696-93f9-048dc6744ea0" xmlns:ns3="b45172e6-bdb6-4f3f-a8e5-2d0d4f86e50c" targetNamespace="http://schemas.microsoft.com/office/2006/metadata/properties" ma:root="true" ma:fieldsID="cc095e6745f8554784e7e12f198da2af" ns2:_="" ns3:_="">
    <xsd:import namespace="5d89e6d2-97cb-4696-93f9-048dc6744ea0"/>
    <xsd:import namespace="b45172e6-bdb6-4f3f-a8e5-2d0d4f86e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e6d2-97cb-4696-93f9-048dc6744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format="Dropdown" ma:internalName="Sign_x002d_off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172e6-bdb6-4f3f-a8e5-2d0d4f86e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5B506-E7B8-459A-83CA-C8D1E23F60D0}">
  <ds:schemaRefs>
    <ds:schemaRef ds:uri="http://schemas.microsoft.com/office/2006/metadata/properties"/>
    <ds:schemaRef ds:uri="http://schemas.microsoft.com/office/infopath/2007/PartnerControls"/>
    <ds:schemaRef ds:uri="5d89e6d2-97cb-4696-93f9-048dc6744ea0"/>
  </ds:schemaRefs>
</ds:datastoreItem>
</file>

<file path=customXml/itemProps2.xml><?xml version="1.0" encoding="utf-8"?>
<ds:datastoreItem xmlns:ds="http://schemas.openxmlformats.org/officeDocument/2006/customXml" ds:itemID="{34AB87F2-9464-48F7-9D23-87E3295F5236}">
  <ds:schemaRefs>
    <ds:schemaRef ds:uri="http://schemas.microsoft.com/sharepoint/v3/contenttype/forms"/>
  </ds:schemaRefs>
</ds:datastoreItem>
</file>

<file path=customXml/itemProps3.xml><?xml version="1.0" encoding="utf-8"?>
<ds:datastoreItem xmlns:ds="http://schemas.openxmlformats.org/officeDocument/2006/customXml" ds:itemID="{DE053BCF-E1D4-42BA-9DC5-1A39BB6B3B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Vera Keller</cp:lastModifiedBy>
  <cp:revision>44</cp:revision>
  <dcterms:created xsi:type="dcterms:W3CDTF">2022-08-24T20:36:00Z</dcterms:created>
  <dcterms:modified xsi:type="dcterms:W3CDTF">2023-03-06T23:13:28Z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0x010100FFD4928539AFD0458D6C74DA73BCA243</vt:lpwstr>
  </property>
</Properties>
</file>